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6CF06" w14:textId="6979A78F" w:rsidR="003D145D" w:rsidRDefault="003D145D">
      <w:pPr>
        <w:spacing w:line="0" w:lineRule="atLeast"/>
        <w:jc w:val="center"/>
        <w:rPr>
          <w:b/>
          <w:sz w:val="40"/>
        </w:rPr>
      </w:pPr>
      <w:bookmarkStart w:id="0" w:name="page1"/>
      <w:bookmarkEnd w:id="0"/>
      <w:r>
        <w:rPr>
          <w:b/>
          <w:sz w:val="40"/>
        </w:rPr>
        <w:t>202</w:t>
      </w:r>
      <w:r w:rsidR="00CB3957">
        <w:rPr>
          <w:b/>
          <w:sz w:val="40"/>
        </w:rPr>
        <w:t>3</w:t>
      </w:r>
      <w:r>
        <w:rPr>
          <w:b/>
          <w:sz w:val="40"/>
        </w:rPr>
        <w:t>-202</w:t>
      </w:r>
      <w:r w:rsidR="00CB3957">
        <w:rPr>
          <w:b/>
          <w:sz w:val="40"/>
        </w:rPr>
        <w:t>4</w:t>
      </w:r>
    </w:p>
    <w:p w14:paraId="34611556" w14:textId="77777777" w:rsidR="003D145D" w:rsidRDefault="003D145D">
      <w:pPr>
        <w:spacing w:line="194" w:lineRule="exact"/>
        <w:rPr>
          <w:rFonts w:ascii="Times New Roman" w:eastAsia="Times New Roman" w:hAnsi="Times New Roman"/>
          <w:sz w:val="24"/>
        </w:rPr>
      </w:pPr>
    </w:p>
    <w:p w14:paraId="0B7C5D43" w14:textId="77777777" w:rsidR="003D145D" w:rsidRDefault="003D145D">
      <w:pPr>
        <w:spacing w:line="0" w:lineRule="atLeast"/>
        <w:jc w:val="center"/>
        <w:rPr>
          <w:b/>
          <w:sz w:val="48"/>
        </w:rPr>
      </w:pPr>
      <w:r>
        <w:rPr>
          <w:b/>
          <w:sz w:val="48"/>
        </w:rPr>
        <w:t>Center for Teaching &amp; Learning</w:t>
      </w:r>
    </w:p>
    <w:p w14:paraId="3D127EB9" w14:textId="77777777" w:rsidR="003D145D" w:rsidRDefault="003D145D">
      <w:pPr>
        <w:spacing w:line="212" w:lineRule="exact"/>
        <w:rPr>
          <w:rFonts w:ascii="Times New Roman" w:eastAsia="Times New Roman" w:hAnsi="Times New Roman"/>
          <w:sz w:val="24"/>
        </w:rPr>
      </w:pPr>
    </w:p>
    <w:p w14:paraId="09945F92" w14:textId="77777777" w:rsidR="003D145D" w:rsidRDefault="003D145D">
      <w:pPr>
        <w:spacing w:line="0" w:lineRule="atLeast"/>
        <w:jc w:val="center"/>
        <w:rPr>
          <w:b/>
          <w:sz w:val="40"/>
        </w:rPr>
      </w:pPr>
      <w:r>
        <w:rPr>
          <w:b/>
          <w:sz w:val="40"/>
        </w:rPr>
        <w:t>Annual Report</w:t>
      </w:r>
    </w:p>
    <w:p w14:paraId="1C2307C8" w14:textId="77777777" w:rsidR="003D145D" w:rsidRDefault="003D145D">
      <w:pPr>
        <w:spacing w:line="200" w:lineRule="exact"/>
        <w:rPr>
          <w:rFonts w:ascii="Times New Roman" w:eastAsia="Times New Roman" w:hAnsi="Times New Roman"/>
          <w:sz w:val="24"/>
        </w:rPr>
      </w:pPr>
    </w:p>
    <w:p w14:paraId="06EE4FCA" w14:textId="77777777" w:rsidR="003D145D" w:rsidRDefault="003D145D">
      <w:pPr>
        <w:spacing w:line="200" w:lineRule="exact"/>
        <w:rPr>
          <w:rFonts w:ascii="Times New Roman" w:eastAsia="Times New Roman" w:hAnsi="Times New Roman"/>
          <w:sz w:val="24"/>
        </w:rPr>
      </w:pPr>
    </w:p>
    <w:p w14:paraId="4653C3F2" w14:textId="62DF2617" w:rsidR="2A22B397" w:rsidRDefault="2A22B397" w:rsidP="2A199291">
      <w:pPr>
        <w:spacing w:line="301" w:lineRule="exact"/>
        <w:rPr>
          <w:rFonts w:asciiTheme="minorHAnsi" w:eastAsiaTheme="minorEastAsia" w:hAnsiTheme="minorHAnsi" w:cstheme="minorBidi"/>
          <w:sz w:val="24"/>
          <w:szCs w:val="24"/>
        </w:rPr>
      </w:pPr>
      <w:r w:rsidRPr="2A199291">
        <w:rPr>
          <w:rFonts w:asciiTheme="minorHAnsi" w:eastAsiaTheme="minorEastAsia" w:hAnsiTheme="minorHAnsi" w:cstheme="minorBidi"/>
          <w:sz w:val="24"/>
          <w:szCs w:val="24"/>
        </w:rPr>
        <w:t xml:space="preserve">The 2023-24 academic year was a productive one for </w:t>
      </w:r>
      <w:r w:rsidR="57C1F0FE" w:rsidRPr="2A199291">
        <w:rPr>
          <w:rFonts w:asciiTheme="minorHAnsi" w:eastAsiaTheme="minorEastAsia" w:hAnsiTheme="minorHAnsi" w:cstheme="minorBidi"/>
          <w:sz w:val="24"/>
          <w:szCs w:val="24"/>
        </w:rPr>
        <w:t xml:space="preserve">staff and users of </w:t>
      </w:r>
      <w:r w:rsidRPr="2A199291">
        <w:rPr>
          <w:rFonts w:asciiTheme="minorHAnsi" w:eastAsiaTheme="minorEastAsia" w:hAnsiTheme="minorHAnsi" w:cstheme="minorBidi"/>
          <w:sz w:val="24"/>
          <w:szCs w:val="24"/>
        </w:rPr>
        <w:t>the Center for Teaching and Learning. We continued to offer face-to-face and remote student tutoring and learning strategies, serving a total of 3,479 undergraduates who generated 15,108 visits and 563 graduate students who generated 1,697 visits. CTL’s instructional designers supported 1505 online courses, 66 online course reviews and 39 instructors completed the Evidence-Based Practices for Teaching Online course.</w:t>
      </w:r>
      <w:r w:rsidR="6E5FB09E" w:rsidRPr="2A199291">
        <w:rPr>
          <w:rFonts w:asciiTheme="minorHAnsi" w:eastAsiaTheme="minorEastAsia" w:hAnsiTheme="minorHAnsi" w:cstheme="minorBidi"/>
          <w:sz w:val="24"/>
          <w:szCs w:val="24"/>
        </w:rPr>
        <w:t xml:space="preserve"> They also worked closely with the Online Course Advisory Council, the Teaching Enhancement Committee, and Academic Affairs to launch a complete revision of UNM’s quality standards for online courses, resulting in the newly launched O</w:t>
      </w:r>
      <w:r w:rsidR="2AC58798" w:rsidRPr="2A199291">
        <w:rPr>
          <w:rFonts w:asciiTheme="minorHAnsi" w:eastAsiaTheme="minorEastAsia" w:hAnsiTheme="minorHAnsi" w:cstheme="minorBidi"/>
          <w:sz w:val="24"/>
          <w:szCs w:val="24"/>
        </w:rPr>
        <w:t>nline Learning Excellence Framework.</w:t>
      </w:r>
      <w:r w:rsidRPr="2A199291">
        <w:rPr>
          <w:rFonts w:asciiTheme="minorHAnsi" w:eastAsiaTheme="minorEastAsia" w:hAnsiTheme="minorHAnsi" w:cstheme="minorBidi"/>
          <w:sz w:val="24"/>
          <w:szCs w:val="24"/>
        </w:rPr>
        <w:t xml:space="preserve"> In Spring 2024, CTL hosted a teaching conference as part of the 2024 Community Engagement Week focused on the theme, “Community-Engaged Teaching and Learning” that was attended by 173 presenters and participants. Nine graduate students completed the requirements for the Graduate Teaching Academy certificate, and eight graduate students were SoTL Graduate Teaching Scholars. CTL continued collaborations with Academic Affairs on two multi-institutional grants, a Howard Hughes Medical Institute Inclusive Excellence award, and a Sloan Foundation award to support expanding Student Experience Project opportunities for graduate students. CTL staff members </w:t>
      </w:r>
      <w:r w:rsidR="2295C6DD" w:rsidRPr="2A199291">
        <w:rPr>
          <w:rFonts w:asciiTheme="minorHAnsi" w:eastAsiaTheme="minorEastAsia" w:hAnsiTheme="minorHAnsi" w:cstheme="minorBidi"/>
          <w:sz w:val="24"/>
          <w:szCs w:val="24"/>
        </w:rPr>
        <w:t>engaged</w:t>
      </w:r>
      <w:r w:rsidRPr="2A199291">
        <w:rPr>
          <w:rFonts w:asciiTheme="minorHAnsi" w:eastAsiaTheme="minorEastAsia" w:hAnsiTheme="minorHAnsi" w:cstheme="minorBidi"/>
          <w:sz w:val="24"/>
          <w:szCs w:val="24"/>
        </w:rPr>
        <w:t xml:space="preserve"> in</w:t>
      </w:r>
      <w:r w:rsidR="55D13C77" w:rsidRPr="2A199291">
        <w:rPr>
          <w:rFonts w:asciiTheme="minorHAnsi" w:eastAsiaTheme="minorEastAsia" w:hAnsiTheme="minorHAnsi" w:cstheme="minorBidi"/>
          <w:sz w:val="24"/>
          <w:szCs w:val="24"/>
        </w:rPr>
        <w:t xml:space="preserve"> various</w:t>
      </w:r>
      <w:r w:rsidRPr="2A199291">
        <w:rPr>
          <w:rFonts w:asciiTheme="minorHAnsi" w:eastAsiaTheme="minorEastAsia" w:hAnsiTheme="minorHAnsi" w:cstheme="minorBidi"/>
          <w:sz w:val="24"/>
          <w:szCs w:val="24"/>
        </w:rPr>
        <w:t xml:space="preserve"> professional teaching and learning organizations</w:t>
      </w:r>
      <w:r w:rsidR="60E7319D" w:rsidRPr="2A199291">
        <w:rPr>
          <w:rFonts w:asciiTheme="minorHAnsi" w:eastAsiaTheme="minorEastAsia" w:hAnsiTheme="minorHAnsi" w:cstheme="minorBidi"/>
          <w:sz w:val="24"/>
          <w:szCs w:val="24"/>
        </w:rPr>
        <w:t>,</w:t>
      </w:r>
      <w:r w:rsidRPr="2A199291">
        <w:rPr>
          <w:rFonts w:asciiTheme="minorHAnsi" w:eastAsiaTheme="minorEastAsia" w:hAnsiTheme="minorHAnsi" w:cstheme="minorBidi"/>
          <w:sz w:val="24"/>
          <w:szCs w:val="24"/>
        </w:rPr>
        <w:t xml:space="preserve"> resulting in two book chapter publications and participation in twelve national and international conferences. </w:t>
      </w:r>
    </w:p>
    <w:p w14:paraId="46C5C789" w14:textId="2FC26FBB" w:rsidR="2A22B397" w:rsidRDefault="2A22B397" w:rsidP="2190D897">
      <w:pPr>
        <w:spacing w:line="301" w:lineRule="exact"/>
        <w:rPr>
          <w:rFonts w:asciiTheme="minorHAnsi" w:eastAsiaTheme="minorEastAsia" w:hAnsiTheme="minorHAnsi" w:cstheme="minorBidi"/>
          <w:sz w:val="24"/>
          <w:szCs w:val="24"/>
        </w:rPr>
      </w:pPr>
      <w:r w:rsidRPr="2190D897">
        <w:rPr>
          <w:rFonts w:asciiTheme="minorHAnsi" w:eastAsiaTheme="minorEastAsia" w:hAnsiTheme="minorHAnsi" w:cstheme="minorBidi"/>
          <w:sz w:val="24"/>
          <w:szCs w:val="24"/>
        </w:rPr>
        <w:t xml:space="preserve"> </w:t>
      </w:r>
    </w:p>
    <w:p w14:paraId="1644D7BB" w14:textId="6BF9E84D" w:rsidR="2A22B397" w:rsidRDefault="2A22B397" w:rsidP="2190D897">
      <w:pPr>
        <w:spacing w:line="301" w:lineRule="exact"/>
        <w:jc w:val="right"/>
        <w:rPr>
          <w:rFonts w:asciiTheme="minorHAnsi" w:eastAsiaTheme="minorEastAsia" w:hAnsiTheme="minorHAnsi" w:cstheme="minorBidi"/>
          <w:sz w:val="24"/>
          <w:szCs w:val="24"/>
        </w:rPr>
      </w:pPr>
      <w:r w:rsidRPr="2190D897">
        <w:rPr>
          <w:rFonts w:asciiTheme="minorHAnsi" w:eastAsiaTheme="minorEastAsia" w:hAnsiTheme="minorHAnsi" w:cstheme="minorBidi"/>
          <w:sz w:val="24"/>
          <w:szCs w:val="24"/>
        </w:rPr>
        <w:t>Stephanie M. Sánchez, Interim Executive Director of CTL</w:t>
      </w:r>
    </w:p>
    <w:p w14:paraId="1933AE41" w14:textId="40A6C9B2" w:rsidR="2190D897" w:rsidRDefault="2190D897" w:rsidP="2190D897">
      <w:pPr>
        <w:spacing w:line="301" w:lineRule="exact"/>
        <w:rPr>
          <w:rFonts w:ascii="Times New Roman" w:eastAsia="Times New Roman" w:hAnsi="Times New Roman"/>
          <w:sz w:val="24"/>
          <w:szCs w:val="24"/>
        </w:rPr>
      </w:pPr>
    </w:p>
    <w:p w14:paraId="3B76C77B" w14:textId="77777777" w:rsidR="003D145D" w:rsidRDefault="003D145D">
      <w:pPr>
        <w:spacing w:line="0" w:lineRule="atLeast"/>
        <w:jc w:val="right"/>
        <w:rPr>
          <w:sz w:val="22"/>
        </w:rPr>
        <w:sectPr w:rsidR="003D145D">
          <w:pgSz w:w="12240" w:h="15840"/>
          <w:pgMar w:top="1432" w:right="1440" w:bottom="1440" w:left="1440" w:header="0" w:footer="0" w:gutter="0"/>
          <w:cols w:space="0" w:equalWidth="0">
            <w:col w:w="9360"/>
          </w:cols>
          <w:docGrid w:linePitch="360"/>
        </w:sectPr>
      </w:pPr>
    </w:p>
    <w:p w14:paraId="56CF9DC9" w14:textId="77777777" w:rsidR="003D145D" w:rsidRDefault="003D145D">
      <w:pPr>
        <w:spacing w:line="0" w:lineRule="atLeast"/>
        <w:jc w:val="center"/>
        <w:rPr>
          <w:b/>
          <w:sz w:val="40"/>
        </w:rPr>
      </w:pPr>
      <w:bookmarkStart w:id="1" w:name="page2"/>
      <w:bookmarkEnd w:id="1"/>
      <w:r>
        <w:rPr>
          <w:b/>
          <w:sz w:val="40"/>
        </w:rPr>
        <w:lastRenderedPageBreak/>
        <w:t>Student Learning Assistance &amp; Graduate Support</w:t>
      </w:r>
    </w:p>
    <w:p w14:paraId="75E51BA2" w14:textId="77777777" w:rsidR="003D145D" w:rsidRDefault="003D145D">
      <w:pPr>
        <w:spacing w:line="200" w:lineRule="exact"/>
        <w:rPr>
          <w:rFonts w:ascii="Times New Roman" w:eastAsia="Times New Roman" w:hAnsi="Times New Roman"/>
        </w:rPr>
      </w:pPr>
    </w:p>
    <w:p w14:paraId="25DB5855" w14:textId="5EB9EF6E" w:rsidR="00E105D7" w:rsidRDefault="0C19D382">
      <w:r>
        <w:t xml:space="preserve"> </w:t>
      </w:r>
      <w:r w:rsidR="00A42270">
        <w:fldChar w:fldCharType="begin"/>
      </w:r>
      <w:r w:rsidR="00A42270">
        <w:instrText xml:space="preserve"> LINK </w:instrText>
      </w:r>
      <w:r w:rsidR="00B824EC">
        <w:instrText xml:space="preserve">Excel.Sheet.12 "C:\\Users\\mghosh\\Documents\\CTL\\Annual report calculation.xlsx" Sheet1!R4C3:R24C6 </w:instrText>
      </w:r>
      <w:r w:rsidR="00A42270">
        <w:instrText xml:space="preserve">\a \f 4 \h </w:instrText>
      </w:r>
      <w:r w:rsidR="00A42270">
        <w:fldChar w:fldCharType="separate"/>
      </w:r>
    </w:p>
    <w:p w14:paraId="751C2D12" w14:textId="7D67A02C" w:rsidR="000A486C" w:rsidRDefault="00A42270">
      <w:r>
        <w:rPr>
          <w:sz w:val="22"/>
        </w:rPr>
        <w:fldChar w:fldCharType="end"/>
      </w:r>
      <w:r w:rsidR="000A486C">
        <w:rPr>
          <w:sz w:val="22"/>
        </w:rPr>
        <w:fldChar w:fldCharType="begin"/>
      </w:r>
      <w:r w:rsidR="000A486C">
        <w:rPr>
          <w:sz w:val="22"/>
        </w:rPr>
        <w:instrText xml:space="preserve"> LINK </w:instrText>
      </w:r>
      <w:r w:rsidR="00B824EC">
        <w:rPr>
          <w:sz w:val="22"/>
        </w:rPr>
        <w:instrText xml:space="preserve">Excel.Sheet.12 "C:\\Users\\mghosh\\Documents\\CTL\\Annual report calculation.xlsx" Sheet2!R2C2:R20C7 </w:instrText>
      </w:r>
      <w:r w:rsidR="000A486C">
        <w:rPr>
          <w:sz w:val="22"/>
        </w:rPr>
        <w:instrText xml:space="preserve">\a \f 4 \h </w:instrText>
      </w:r>
      <w:r w:rsidR="006C3F99">
        <w:rPr>
          <w:sz w:val="22"/>
        </w:rPr>
        <w:instrText xml:space="preserve"> \* MERGEFORMAT </w:instrText>
      </w:r>
      <w:r w:rsidR="000A486C">
        <w:rPr>
          <w:sz w:val="22"/>
        </w:rPr>
        <w:fldChar w:fldCharType="separate"/>
      </w:r>
    </w:p>
    <w:tbl>
      <w:tblPr>
        <w:tblW w:w="10540" w:type="dxa"/>
        <w:tblInd w:w="-108" w:type="dxa"/>
        <w:tblLook w:val="04A0" w:firstRow="1" w:lastRow="0" w:firstColumn="1" w:lastColumn="0" w:noHBand="0" w:noVBand="1"/>
      </w:tblPr>
      <w:tblGrid>
        <w:gridCol w:w="939"/>
        <w:gridCol w:w="3386"/>
        <w:gridCol w:w="575"/>
        <w:gridCol w:w="403"/>
        <w:gridCol w:w="1868"/>
        <w:gridCol w:w="3369"/>
      </w:tblGrid>
      <w:tr w:rsidR="000A486C" w:rsidRPr="000A486C" w14:paraId="5B4CC5AA" w14:textId="77777777" w:rsidTr="00481823">
        <w:trPr>
          <w:trHeight w:val="375"/>
        </w:trPr>
        <w:tc>
          <w:tcPr>
            <w:tcW w:w="4325" w:type="dxa"/>
            <w:gridSpan w:val="2"/>
            <w:tcBorders>
              <w:top w:val="nil"/>
              <w:left w:val="nil"/>
              <w:bottom w:val="nil"/>
              <w:right w:val="nil"/>
            </w:tcBorders>
            <w:shd w:val="clear" w:color="auto" w:fill="auto"/>
            <w:hideMark/>
          </w:tcPr>
          <w:p w14:paraId="0232031F" w14:textId="1F07462F" w:rsidR="000A486C" w:rsidRPr="000A486C" w:rsidRDefault="000A486C">
            <w:pPr>
              <w:jc w:val="center"/>
              <w:rPr>
                <w:rFonts w:eastAsia="Times New Roman" w:cs="Calibri"/>
                <w:b/>
                <w:bCs/>
                <w:color w:val="000000"/>
                <w:sz w:val="28"/>
                <w:szCs w:val="28"/>
              </w:rPr>
            </w:pPr>
            <w:r w:rsidRPr="000A486C">
              <w:rPr>
                <w:rFonts w:eastAsia="Times New Roman" w:cs="Calibri"/>
                <w:b/>
                <w:bCs/>
                <w:color w:val="000000"/>
                <w:sz w:val="28"/>
                <w:szCs w:val="28"/>
              </w:rPr>
              <w:t>Student Learning Assistance</w:t>
            </w:r>
          </w:p>
        </w:tc>
        <w:tc>
          <w:tcPr>
            <w:tcW w:w="575" w:type="dxa"/>
            <w:tcBorders>
              <w:top w:val="nil"/>
              <w:left w:val="nil"/>
              <w:bottom w:val="nil"/>
              <w:right w:val="nil"/>
            </w:tcBorders>
            <w:shd w:val="clear" w:color="auto" w:fill="auto"/>
            <w:hideMark/>
          </w:tcPr>
          <w:p w14:paraId="53AE5C2E" w14:textId="77777777" w:rsidR="000A486C" w:rsidRPr="000A486C" w:rsidRDefault="000A486C" w:rsidP="000A486C">
            <w:pPr>
              <w:jc w:val="center"/>
              <w:rPr>
                <w:rFonts w:eastAsia="Times New Roman" w:cs="Calibri"/>
                <w:b/>
                <w:bCs/>
                <w:color w:val="000000"/>
                <w:sz w:val="28"/>
                <w:szCs w:val="28"/>
              </w:rPr>
            </w:pPr>
          </w:p>
        </w:tc>
        <w:tc>
          <w:tcPr>
            <w:tcW w:w="403" w:type="dxa"/>
            <w:tcBorders>
              <w:top w:val="nil"/>
              <w:left w:val="nil"/>
              <w:bottom w:val="nil"/>
              <w:right w:val="nil"/>
            </w:tcBorders>
            <w:shd w:val="clear" w:color="auto" w:fill="auto"/>
            <w:hideMark/>
          </w:tcPr>
          <w:p w14:paraId="63133916" w14:textId="77777777" w:rsidR="000A486C" w:rsidRPr="000A486C" w:rsidRDefault="000A486C" w:rsidP="000A486C">
            <w:pPr>
              <w:jc w:val="center"/>
              <w:rPr>
                <w:rFonts w:ascii="Times New Roman" w:eastAsia="Times New Roman" w:hAnsi="Times New Roman" w:cs="Times New Roman"/>
              </w:rPr>
            </w:pPr>
          </w:p>
        </w:tc>
        <w:tc>
          <w:tcPr>
            <w:tcW w:w="5237" w:type="dxa"/>
            <w:gridSpan w:val="2"/>
            <w:tcBorders>
              <w:top w:val="nil"/>
              <w:left w:val="nil"/>
              <w:bottom w:val="nil"/>
              <w:right w:val="nil"/>
            </w:tcBorders>
            <w:shd w:val="clear" w:color="auto" w:fill="auto"/>
            <w:hideMark/>
          </w:tcPr>
          <w:p w14:paraId="7381F2CE" w14:textId="77777777" w:rsidR="000A486C" w:rsidRPr="000A486C" w:rsidRDefault="000A486C" w:rsidP="000A486C">
            <w:pPr>
              <w:jc w:val="center"/>
              <w:rPr>
                <w:rFonts w:eastAsia="Times New Roman" w:cs="Calibri"/>
                <w:b/>
                <w:bCs/>
                <w:color w:val="000000"/>
                <w:sz w:val="28"/>
                <w:szCs w:val="28"/>
              </w:rPr>
            </w:pPr>
            <w:r w:rsidRPr="000A486C">
              <w:rPr>
                <w:rFonts w:eastAsia="Times New Roman" w:cs="Calibri"/>
                <w:b/>
                <w:bCs/>
                <w:color w:val="000000"/>
                <w:sz w:val="28"/>
                <w:szCs w:val="28"/>
              </w:rPr>
              <w:t>Graduate Support</w:t>
            </w:r>
          </w:p>
        </w:tc>
      </w:tr>
      <w:tr w:rsidR="000A486C" w:rsidRPr="000A486C" w14:paraId="6CAEE775" w14:textId="77777777" w:rsidTr="00481823">
        <w:trPr>
          <w:trHeight w:val="375"/>
        </w:trPr>
        <w:tc>
          <w:tcPr>
            <w:tcW w:w="939" w:type="dxa"/>
            <w:tcBorders>
              <w:top w:val="nil"/>
              <w:left w:val="nil"/>
              <w:bottom w:val="nil"/>
              <w:right w:val="nil"/>
            </w:tcBorders>
            <w:shd w:val="clear" w:color="auto" w:fill="auto"/>
            <w:hideMark/>
          </w:tcPr>
          <w:p w14:paraId="2B47FC47" w14:textId="77777777" w:rsidR="000A486C" w:rsidRPr="000A486C" w:rsidRDefault="000A486C" w:rsidP="000A486C">
            <w:pPr>
              <w:jc w:val="center"/>
              <w:rPr>
                <w:rFonts w:eastAsia="Times New Roman" w:cs="Calibri"/>
                <w:b/>
                <w:bCs/>
                <w:color w:val="000000"/>
                <w:sz w:val="28"/>
                <w:szCs w:val="28"/>
              </w:rPr>
            </w:pPr>
          </w:p>
        </w:tc>
        <w:tc>
          <w:tcPr>
            <w:tcW w:w="3386" w:type="dxa"/>
            <w:tcBorders>
              <w:top w:val="nil"/>
              <w:left w:val="nil"/>
              <w:bottom w:val="nil"/>
              <w:right w:val="nil"/>
            </w:tcBorders>
            <w:shd w:val="clear" w:color="auto" w:fill="auto"/>
            <w:hideMark/>
          </w:tcPr>
          <w:p w14:paraId="03A5EA64" w14:textId="77777777" w:rsidR="000A486C" w:rsidRPr="000A486C" w:rsidRDefault="000A486C" w:rsidP="000A486C">
            <w:pPr>
              <w:jc w:val="center"/>
              <w:rPr>
                <w:rFonts w:ascii="Times New Roman" w:eastAsia="Times New Roman" w:hAnsi="Times New Roman" w:cs="Times New Roman"/>
              </w:rPr>
            </w:pPr>
          </w:p>
        </w:tc>
        <w:tc>
          <w:tcPr>
            <w:tcW w:w="575" w:type="dxa"/>
            <w:tcBorders>
              <w:top w:val="nil"/>
              <w:left w:val="nil"/>
              <w:bottom w:val="nil"/>
              <w:right w:val="nil"/>
            </w:tcBorders>
            <w:shd w:val="clear" w:color="auto" w:fill="auto"/>
            <w:hideMark/>
          </w:tcPr>
          <w:p w14:paraId="0F1DB375" w14:textId="77777777" w:rsidR="000A486C" w:rsidRPr="000A486C" w:rsidRDefault="000A486C" w:rsidP="000A486C">
            <w:pPr>
              <w:jc w:val="center"/>
              <w:rPr>
                <w:rFonts w:ascii="Times New Roman" w:eastAsia="Times New Roman" w:hAnsi="Times New Roman" w:cs="Times New Roman"/>
              </w:rPr>
            </w:pPr>
          </w:p>
        </w:tc>
        <w:tc>
          <w:tcPr>
            <w:tcW w:w="403" w:type="dxa"/>
            <w:tcBorders>
              <w:top w:val="nil"/>
              <w:left w:val="nil"/>
              <w:bottom w:val="nil"/>
              <w:right w:val="nil"/>
            </w:tcBorders>
            <w:shd w:val="clear" w:color="auto" w:fill="auto"/>
            <w:hideMark/>
          </w:tcPr>
          <w:p w14:paraId="017A3AAB" w14:textId="77777777" w:rsidR="000A486C" w:rsidRPr="000A486C" w:rsidRDefault="000A486C" w:rsidP="000A486C">
            <w:pPr>
              <w:jc w:val="center"/>
              <w:rPr>
                <w:rFonts w:ascii="Times New Roman" w:eastAsia="Times New Roman" w:hAnsi="Times New Roman" w:cs="Times New Roman"/>
              </w:rPr>
            </w:pPr>
          </w:p>
        </w:tc>
        <w:tc>
          <w:tcPr>
            <w:tcW w:w="1868" w:type="dxa"/>
            <w:tcBorders>
              <w:top w:val="nil"/>
              <w:left w:val="nil"/>
              <w:bottom w:val="nil"/>
              <w:right w:val="nil"/>
            </w:tcBorders>
            <w:shd w:val="clear" w:color="auto" w:fill="auto"/>
            <w:hideMark/>
          </w:tcPr>
          <w:p w14:paraId="49295736" w14:textId="77777777" w:rsidR="000A486C" w:rsidRPr="000A486C" w:rsidRDefault="000A486C" w:rsidP="000A486C">
            <w:pPr>
              <w:jc w:val="center"/>
              <w:rPr>
                <w:rFonts w:ascii="Times New Roman" w:eastAsia="Times New Roman" w:hAnsi="Times New Roman" w:cs="Times New Roman"/>
              </w:rPr>
            </w:pPr>
          </w:p>
        </w:tc>
        <w:tc>
          <w:tcPr>
            <w:tcW w:w="3369" w:type="dxa"/>
            <w:tcBorders>
              <w:top w:val="nil"/>
              <w:left w:val="nil"/>
              <w:bottom w:val="nil"/>
              <w:right w:val="nil"/>
            </w:tcBorders>
            <w:shd w:val="clear" w:color="auto" w:fill="auto"/>
            <w:hideMark/>
          </w:tcPr>
          <w:p w14:paraId="52038916" w14:textId="77777777" w:rsidR="000A486C" w:rsidRPr="000A486C" w:rsidRDefault="000A486C" w:rsidP="000A486C">
            <w:pPr>
              <w:jc w:val="center"/>
              <w:rPr>
                <w:rFonts w:ascii="Times New Roman" w:eastAsia="Times New Roman" w:hAnsi="Times New Roman" w:cs="Times New Roman"/>
              </w:rPr>
            </w:pPr>
          </w:p>
        </w:tc>
      </w:tr>
      <w:tr w:rsidR="000A486C" w:rsidRPr="000A486C" w14:paraId="6AD8559B" w14:textId="77777777" w:rsidTr="00481823">
        <w:trPr>
          <w:trHeight w:val="315"/>
        </w:trPr>
        <w:tc>
          <w:tcPr>
            <w:tcW w:w="4325" w:type="dxa"/>
            <w:gridSpan w:val="2"/>
            <w:tcBorders>
              <w:top w:val="nil"/>
              <w:left w:val="nil"/>
              <w:bottom w:val="nil"/>
              <w:right w:val="nil"/>
            </w:tcBorders>
            <w:shd w:val="clear" w:color="auto" w:fill="auto"/>
            <w:hideMark/>
          </w:tcPr>
          <w:p w14:paraId="0CF264E0" w14:textId="2A3910CE" w:rsidR="000A486C" w:rsidRPr="000A486C" w:rsidRDefault="000A486C" w:rsidP="000A486C">
            <w:pPr>
              <w:jc w:val="center"/>
              <w:rPr>
                <w:rFonts w:eastAsia="Times New Roman" w:cs="Calibri"/>
                <w:b/>
                <w:bCs/>
                <w:color w:val="000000"/>
                <w:sz w:val="24"/>
                <w:szCs w:val="24"/>
              </w:rPr>
            </w:pPr>
            <w:r w:rsidRPr="000A486C">
              <w:rPr>
                <w:rFonts w:eastAsia="Times New Roman" w:cs="Calibri"/>
                <w:b/>
                <w:bCs/>
                <w:color w:val="000000"/>
                <w:sz w:val="24"/>
                <w:szCs w:val="24"/>
              </w:rPr>
              <w:t>FALL 202</w:t>
            </w:r>
            <w:r w:rsidR="00571B22">
              <w:rPr>
                <w:rFonts w:eastAsia="Times New Roman" w:cs="Calibri"/>
                <w:b/>
                <w:bCs/>
                <w:color w:val="000000"/>
                <w:sz w:val="24"/>
                <w:szCs w:val="24"/>
              </w:rPr>
              <w:t>3</w:t>
            </w:r>
          </w:p>
        </w:tc>
        <w:tc>
          <w:tcPr>
            <w:tcW w:w="575" w:type="dxa"/>
            <w:tcBorders>
              <w:top w:val="nil"/>
              <w:left w:val="nil"/>
              <w:bottom w:val="nil"/>
              <w:right w:val="nil"/>
            </w:tcBorders>
            <w:shd w:val="clear" w:color="auto" w:fill="auto"/>
            <w:hideMark/>
          </w:tcPr>
          <w:p w14:paraId="4A14921B" w14:textId="77777777" w:rsidR="000A486C" w:rsidRPr="000A486C" w:rsidRDefault="000A486C" w:rsidP="000A486C">
            <w:pPr>
              <w:jc w:val="center"/>
              <w:rPr>
                <w:rFonts w:eastAsia="Times New Roman" w:cs="Calibri"/>
                <w:b/>
                <w:bCs/>
                <w:color w:val="000000"/>
                <w:sz w:val="24"/>
                <w:szCs w:val="24"/>
              </w:rPr>
            </w:pPr>
          </w:p>
        </w:tc>
        <w:tc>
          <w:tcPr>
            <w:tcW w:w="403" w:type="dxa"/>
            <w:tcBorders>
              <w:top w:val="nil"/>
              <w:left w:val="nil"/>
              <w:bottom w:val="nil"/>
              <w:right w:val="nil"/>
            </w:tcBorders>
            <w:shd w:val="clear" w:color="auto" w:fill="auto"/>
            <w:hideMark/>
          </w:tcPr>
          <w:p w14:paraId="12360082" w14:textId="77777777" w:rsidR="000A486C" w:rsidRPr="000A486C" w:rsidRDefault="000A486C" w:rsidP="000A486C">
            <w:pPr>
              <w:rPr>
                <w:rFonts w:ascii="Times New Roman" w:eastAsia="Times New Roman" w:hAnsi="Times New Roman" w:cs="Times New Roman"/>
              </w:rPr>
            </w:pPr>
          </w:p>
        </w:tc>
        <w:tc>
          <w:tcPr>
            <w:tcW w:w="5237" w:type="dxa"/>
            <w:gridSpan w:val="2"/>
            <w:tcBorders>
              <w:top w:val="nil"/>
              <w:left w:val="nil"/>
              <w:bottom w:val="nil"/>
              <w:right w:val="nil"/>
            </w:tcBorders>
            <w:shd w:val="clear" w:color="auto" w:fill="auto"/>
            <w:hideMark/>
          </w:tcPr>
          <w:p w14:paraId="3CBE47E1" w14:textId="2F01A601" w:rsidR="000A486C" w:rsidRPr="000A486C" w:rsidRDefault="000A486C" w:rsidP="000A486C">
            <w:pPr>
              <w:jc w:val="center"/>
              <w:rPr>
                <w:rFonts w:eastAsia="Times New Roman" w:cs="Calibri"/>
                <w:b/>
                <w:bCs/>
                <w:color w:val="000000"/>
                <w:sz w:val="24"/>
                <w:szCs w:val="24"/>
              </w:rPr>
            </w:pPr>
            <w:r w:rsidRPr="000A486C">
              <w:rPr>
                <w:rFonts w:eastAsia="Times New Roman" w:cs="Calibri"/>
                <w:b/>
                <w:bCs/>
                <w:color w:val="000000"/>
                <w:sz w:val="24"/>
                <w:szCs w:val="24"/>
              </w:rPr>
              <w:t>FALL 202</w:t>
            </w:r>
            <w:r w:rsidR="00571B22">
              <w:rPr>
                <w:rFonts w:eastAsia="Times New Roman" w:cs="Calibri"/>
                <w:b/>
                <w:bCs/>
                <w:color w:val="000000"/>
                <w:sz w:val="24"/>
                <w:szCs w:val="24"/>
              </w:rPr>
              <w:t>3</w:t>
            </w:r>
          </w:p>
        </w:tc>
      </w:tr>
      <w:tr w:rsidR="000A486C" w:rsidRPr="000A486C" w14:paraId="6606CACE" w14:textId="77777777" w:rsidTr="00481823">
        <w:trPr>
          <w:trHeight w:val="300"/>
        </w:trPr>
        <w:tc>
          <w:tcPr>
            <w:tcW w:w="939" w:type="dxa"/>
            <w:tcBorders>
              <w:top w:val="nil"/>
              <w:left w:val="nil"/>
              <w:bottom w:val="nil"/>
              <w:right w:val="nil"/>
            </w:tcBorders>
            <w:shd w:val="clear" w:color="auto" w:fill="auto"/>
            <w:vAlign w:val="center"/>
            <w:hideMark/>
          </w:tcPr>
          <w:p w14:paraId="08591778" w14:textId="77777777" w:rsidR="000A486C" w:rsidRPr="000A486C" w:rsidRDefault="000A486C" w:rsidP="000A486C">
            <w:pPr>
              <w:ind w:firstLineChars="200" w:firstLine="440"/>
              <w:rPr>
                <w:rFonts w:ascii="Arial" w:eastAsia="Times New Roman" w:hAnsi="Arial"/>
                <w:color w:val="000000"/>
                <w:sz w:val="22"/>
                <w:szCs w:val="22"/>
              </w:rPr>
            </w:pPr>
            <w:r w:rsidRPr="000A486C">
              <w:rPr>
                <w:rFonts w:ascii="Arial" w:eastAsia="Times New Roman" w:hAnsi="Arial"/>
                <w:color w:val="000000"/>
                <w:sz w:val="22"/>
                <w:szCs w:val="22"/>
              </w:rPr>
              <w:t>•</w:t>
            </w:r>
          </w:p>
        </w:tc>
        <w:tc>
          <w:tcPr>
            <w:tcW w:w="3386" w:type="dxa"/>
            <w:tcBorders>
              <w:top w:val="nil"/>
              <w:left w:val="nil"/>
              <w:bottom w:val="nil"/>
              <w:right w:val="nil"/>
            </w:tcBorders>
            <w:shd w:val="clear" w:color="auto" w:fill="auto"/>
            <w:vAlign w:val="center"/>
            <w:hideMark/>
          </w:tcPr>
          <w:p w14:paraId="5CE60952" w14:textId="784C2007"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Unique Students</w:t>
            </w:r>
            <w:r w:rsidR="00961241">
              <w:rPr>
                <w:rFonts w:eastAsia="Times New Roman" w:cs="Calibri"/>
                <w:color w:val="000000"/>
                <w:sz w:val="22"/>
                <w:szCs w:val="22"/>
              </w:rPr>
              <w:t>*</w:t>
            </w:r>
            <w:r w:rsidRPr="000A486C">
              <w:rPr>
                <w:rFonts w:eastAsia="Times New Roman" w:cs="Calibri"/>
                <w:color w:val="000000"/>
                <w:sz w:val="22"/>
                <w:szCs w:val="22"/>
              </w:rPr>
              <w:t>: 2,</w:t>
            </w:r>
            <w:r w:rsidR="005329D0">
              <w:rPr>
                <w:rFonts w:eastAsia="Times New Roman" w:cs="Calibri"/>
                <w:color w:val="000000"/>
                <w:sz w:val="22"/>
                <w:szCs w:val="22"/>
              </w:rPr>
              <w:t>418</w:t>
            </w:r>
          </w:p>
        </w:tc>
        <w:tc>
          <w:tcPr>
            <w:tcW w:w="575" w:type="dxa"/>
            <w:tcBorders>
              <w:top w:val="nil"/>
              <w:left w:val="nil"/>
              <w:bottom w:val="nil"/>
              <w:right w:val="nil"/>
            </w:tcBorders>
            <w:shd w:val="clear" w:color="auto" w:fill="auto"/>
            <w:vAlign w:val="center"/>
            <w:hideMark/>
          </w:tcPr>
          <w:p w14:paraId="00006782" w14:textId="77777777" w:rsidR="000A486C" w:rsidRPr="000A486C" w:rsidRDefault="000A486C" w:rsidP="000A486C">
            <w:pPr>
              <w:rPr>
                <w:rFonts w:eastAsia="Times New Roman" w:cs="Calibri"/>
                <w:color w:val="000000"/>
                <w:sz w:val="22"/>
                <w:szCs w:val="22"/>
              </w:rPr>
            </w:pPr>
          </w:p>
        </w:tc>
        <w:tc>
          <w:tcPr>
            <w:tcW w:w="403" w:type="dxa"/>
            <w:tcBorders>
              <w:top w:val="nil"/>
              <w:left w:val="nil"/>
              <w:bottom w:val="nil"/>
              <w:right w:val="nil"/>
            </w:tcBorders>
            <w:shd w:val="clear" w:color="auto" w:fill="auto"/>
            <w:vAlign w:val="center"/>
            <w:hideMark/>
          </w:tcPr>
          <w:p w14:paraId="2A8F9C1A" w14:textId="77777777" w:rsidR="000A486C" w:rsidRPr="000A486C" w:rsidRDefault="000A486C" w:rsidP="000A486C">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62645BEC" w14:textId="77777777" w:rsidR="000A486C" w:rsidRPr="000A486C" w:rsidRDefault="000A486C" w:rsidP="000A486C">
            <w:pPr>
              <w:ind w:firstLineChars="500" w:firstLine="1100"/>
              <w:rPr>
                <w:rFonts w:ascii="Arial" w:eastAsia="Times New Roman" w:hAnsi="Arial"/>
                <w:color w:val="000000"/>
                <w:sz w:val="22"/>
                <w:szCs w:val="22"/>
              </w:rPr>
            </w:pPr>
            <w:r w:rsidRPr="000A486C">
              <w:rPr>
                <w:rFonts w:ascii="Arial" w:eastAsia="Times New Roman" w:hAnsi="Arial"/>
                <w:color w:val="000000"/>
                <w:sz w:val="22"/>
                <w:szCs w:val="22"/>
              </w:rPr>
              <w:t>•</w:t>
            </w:r>
          </w:p>
        </w:tc>
        <w:tc>
          <w:tcPr>
            <w:tcW w:w="3369" w:type="dxa"/>
            <w:tcBorders>
              <w:top w:val="nil"/>
              <w:left w:val="nil"/>
              <w:bottom w:val="nil"/>
              <w:right w:val="nil"/>
            </w:tcBorders>
            <w:shd w:val="clear" w:color="auto" w:fill="auto"/>
            <w:vAlign w:val="center"/>
            <w:hideMark/>
          </w:tcPr>
          <w:p w14:paraId="3F27697E" w14:textId="7767C98A"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Unique Students</w:t>
            </w:r>
            <w:r w:rsidR="00961241">
              <w:rPr>
                <w:rFonts w:eastAsia="Times New Roman" w:cs="Calibri"/>
                <w:color w:val="000000"/>
                <w:sz w:val="22"/>
                <w:szCs w:val="22"/>
              </w:rPr>
              <w:t>*</w:t>
            </w:r>
            <w:r w:rsidRPr="000A486C">
              <w:rPr>
                <w:rFonts w:eastAsia="Times New Roman" w:cs="Calibri"/>
                <w:color w:val="000000"/>
                <w:sz w:val="22"/>
                <w:szCs w:val="22"/>
              </w:rPr>
              <w:t xml:space="preserve">: </w:t>
            </w:r>
            <w:r w:rsidR="000D3155">
              <w:rPr>
                <w:rFonts w:eastAsia="Times New Roman" w:cs="Calibri"/>
                <w:color w:val="000000"/>
                <w:sz w:val="22"/>
                <w:szCs w:val="22"/>
              </w:rPr>
              <w:t>507</w:t>
            </w:r>
          </w:p>
        </w:tc>
      </w:tr>
      <w:tr w:rsidR="000A486C" w:rsidRPr="000A486C" w14:paraId="787F7CA9" w14:textId="77777777" w:rsidTr="00481823">
        <w:trPr>
          <w:trHeight w:val="300"/>
        </w:trPr>
        <w:tc>
          <w:tcPr>
            <w:tcW w:w="939" w:type="dxa"/>
            <w:tcBorders>
              <w:top w:val="nil"/>
              <w:left w:val="nil"/>
              <w:bottom w:val="nil"/>
              <w:right w:val="nil"/>
            </w:tcBorders>
            <w:shd w:val="clear" w:color="auto" w:fill="auto"/>
            <w:vAlign w:val="center"/>
            <w:hideMark/>
          </w:tcPr>
          <w:p w14:paraId="2D9F3E58" w14:textId="77777777" w:rsidR="000A486C" w:rsidRPr="000A486C" w:rsidRDefault="000A486C" w:rsidP="000A486C">
            <w:pPr>
              <w:ind w:firstLineChars="200" w:firstLine="440"/>
              <w:rPr>
                <w:rFonts w:ascii="Arial" w:eastAsia="Times New Roman" w:hAnsi="Arial"/>
                <w:color w:val="000000"/>
                <w:sz w:val="22"/>
                <w:szCs w:val="22"/>
              </w:rPr>
            </w:pPr>
            <w:r w:rsidRPr="000A486C">
              <w:rPr>
                <w:rFonts w:ascii="Arial" w:eastAsia="Times New Roman" w:hAnsi="Arial"/>
                <w:color w:val="000000"/>
                <w:sz w:val="22"/>
                <w:szCs w:val="22"/>
              </w:rPr>
              <w:t>•</w:t>
            </w:r>
          </w:p>
        </w:tc>
        <w:tc>
          <w:tcPr>
            <w:tcW w:w="3386" w:type="dxa"/>
            <w:tcBorders>
              <w:top w:val="nil"/>
              <w:left w:val="nil"/>
              <w:bottom w:val="nil"/>
              <w:right w:val="nil"/>
            </w:tcBorders>
            <w:shd w:val="clear" w:color="auto" w:fill="auto"/>
            <w:vAlign w:val="center"/>
            <w:hideMark/>
          </w:tcPr>
          <w:p w14:paraId="512772F6" w14:textId="200FD393"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 xml:space="preserve">Visits: </w:t>
            </w:r>
            <w:r w:rsidR="005329D0">
              <w:rPr>
                <w:rFonts w:eastAsia="Times New Roman" w:cs="Calibri"/>
                <w:color w:val="000000"/>
                <w:sz w:val="22"/>
                <w:szCs w:val="22"/>
              </w:rPr>
              <w:t>8,</w:t>
            </w:r>
            <w:r w:rsidR="005E7A2C">
              <w:rPr>
                <w:rFonts w:eastAsia="Times New Roman" w:cs="Calibri"/>
                <w:color w:val="000000"/>
                <w:sz w:val="22"/>
                <w:szCs w:val="22"/>
              </w:rPr>
              <w:t>024</w:t>
            </w:r>
          </w:p>
        </w:tc>
        <w:tc>
          <w:tcPr>
            <w:tcW w:w="575" w:type="dxa"/>
            <w:tcBorders>
              <w:top w:val="nil"/>
              <w:left w:val="nil"/>
              <w:bottom w:val="nil"/>
              <w:right w:val="nil"/>
            </w:tcBorders>
            <w:shd w:val="clear" w:color="auto" w:fill="auto"/>
            <w:vAlign w:val="center"/>
            <w:hideMark/>
          </w:tcPr>
          <w:p w14:paraId="71721BA9" w14:textId="77777777" w:rsidR="000A486C" w:rsidRPr="000A486C" w:rsidRDefault="000A486C" w:rsidP="000A486C">
            <w:pPr>
              <w:rPr>
                <w:rFonts w:eastAsia="Times New Roman" w:cs="Calibri"/>
                <w:color w:val="000000"/>
                <w:sz w:val="22"/>
                <w:szCs w:val="22"/>
              </w:rPr>
            </w:pPr>
          </w:p>
        </w:tc>
        <w:tc>
          <w:tcPr>
            <w:tcW w:w="403" w:type="dxa"/>
            <w:tcBorders>
              <w:top w:val="nil"/>
              <w:left w:val="nil"/>
              <w:bottom w:val="nil"/>
              <w:right w:val="nil"/>
            </w:tcBorders>
            <w:shd w:val="clear" w:color="auto" w:fill="auto"/>
            <w:vAlign w:val="center"/>
            <w:hideMark/>
          </w:tcPr>
          <w:p w14:paraId="419C097F" w14:textId="77777777" w:rsidR="000A486C" w:rsidRPr="000A486C" w:rsidRDefault="000A486C" w:rsidP="000A486C">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1A252495" w14:textId="77777777" w:rsidR="000A486C" w:rsidRPr="000A486C" w:rsidRDefault="000A486C" w:rsidP="000A486C">
            <w:pPr>
              <w:ind w:firstLineChars="500" w:firstLine="1100"/>
              <w:rPr>
                <w:rFonts w:ascii="Arial" w:eastAsia="Times New Roman" w:hAnsi="Arial"/>
                <w:color w:val="000000"/>
                <w:sz w:val="22"/>
                <w:szCs w:val="22"/>
              </w:rPr>
            </w:pPr>
            <w:r w:rsidRPr="000A486C">
              <w:rPr>
                <w:rFonts w:ascii="Arial" w:eastAsia="Times New Roman" w:hAnsi="Arial"/>
                <w:color w:val="000000"/>
                <w:sz w:val="22"/>
                <w:szCs w:val="22"/>
              </w:rPr>
              <w:t>•</w:t>
            </w:r>
          </w:p>
        </w:tc>
        <w:tc>
          <w:tcPr>
            <w:tcW w:w="3369" w:type="dxa"/>
            <w:tcBorders>
              <w:top w:val="nil"/>
              <w:left w:val="nil"/>
              <w:bottom w:val="nil"/>
              <w:right w:val="nil"/>
            </w:tcBorders>
            <w:shd w:val="clear" w:color="auto" w:fill="auto"/>
            <w:vAlign w:val="center"/>
            <w:hideMark/>
          </w:tcPr>
          <w:p w14:paraId="1DF91AA2" w14:textId="7A156018"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Visits: 8</w:t>
            </w:r>
            <w:r w:rsidR="000D3155">
              <w:rPr>
                <w:rFonts w:eastAsia="Times New Roman" w:cs="Calibri"/>
                <w:color w:val="000000"/>
                <w:sz w:val="22"/>
                <w:szCs w:val="22"/>
              </w:rPr>
              <w:t>58</w:t>
            </w:r>
          </w:p>
        </w:tc>
      </w:tr>
      <w:tr w:rsidR="000A486C" w:rsidRPr="000A486C" w14:paraId="182B3D89" w14:textId="77777777" w:rsidTr="00481823">
        <w:trPr>
          <w:trHeight w:val="300"/>
        </w:trPr>
        <w:tc>
          <w:tcPr>
            <w:tcW w:w="939" w:type="dxa"/>
            <w:tcBorders>
              <w:top w:val="nil"/>
              <w:left w:val="nil"/>
              <w:bottom w:val="nil"/>
              <w:right w:val="nil"/>
            </w:tcBorders>
            <w:shd w:val="clear" w:color="auto" w:fill="auto"/>
            <w:vAlign w:val="center"/>
            <w:hideMark/>
          </w:tcPr>
          <w:p w14:paraId="4DDE47FE" w14:textId="77777777" w:rsidR="000A486C" w:rsidRPr="000A486C" w:rsidRDefault="000A486C" w:rsidP="000A486C">
            <w:pPr>
              <w:ind w:firstLineChars="200" w:firstLine="440"/>
              <w:rPr>
                <w:rFonts w:ascii="Arial" w:eastAsia="Times New Roman" w:hAnsi="Arial"/>
                <w:color w:val="000000"/>
                <w:sz w:val="22"/>
                <w:szCs w:val="22"/>
              </w:rPr>
            </w:pPr>
            <w:r w:rsidRPr="000A486C">
              <w:rPr>
                <w:rFonts w:ascii="Arial" w:eastAsia="Times New Roman" w:hAnsi="Arial"/>
                <w:color w:val="000000"/>
                <w:sz w:val="22"/>
                <w:szCs w:val="22"/>
              </w:rPr>
              <w:t>•</w:t>
            </w:r>
          </w:p>
        </w:tc>
        <w:tc>
          <w:tcPr>
            <w:tcW w:w="3386" w:type="dxa"/>
            <w:tcBorders>
              <w:top w:val="nil"/>
              <w:left w:val="nil"/>
              <w:bottom w:val="nil"/>
              <w:right w:val="nil"/>
            </w:tcBorders>
            <w:shd w:val="clear" w:color="auto" w:fill="auto"/>
            <w:vAlign w:val="center"/>
            <w:hideMark/>
          </w:tcPr>
          <w:p w14:paraId="637CCAFD" w14:textId="4E343936"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Contact Hours: 1</w:t>
            </w:r>
            <w:r w:rsidR="005E7A2C">
              <w:rPr>
                <w:rFonts w:eastAsia="Times New Roman" w:cs="Calibri"/>
                <w:color w:val="000000"/>
                <w:sz w:val="22"/>
                <w:szCs w:val="22"/>
              </w:rPr>
              <w:t>1,996</w:t>
            </w:r>
          </w:p>
        </w:tc>
        <w:tc>
          <w:tcPr>
            <w:tcW w:w="575" w:type="dxa"/>
            <w:tcBorders>
              <w:top w:val="nil"/>
              <w:left w:val="nil"/>
              <w:bottom w:val="nil"/>
              <w:right w:val="nil"/>
            </w:tcBorders>
            <w:shd w:val="clear" w:color="auto" w:fill="auto"/>
            <w:vAlign w:val="center"/>
            <w:hideMark/>
          </w:tcPr>
          <w:p w14:paraId="45844572" w14:textId="77777777" w:rsidR="000A486C" w:rsidRPr="000A486C" w:rsidRDefault="000A486C" w:rsidP="000A486C">
            <w:pPr>
              <w:rPr>
                <w:rFonts w:eastAsia="Times New Roman" w:cs="Calibri"/>
                <w:color w:val="000000"/>
                <w:sz w:val="22"/>
                <w:szCs w:val="22"/>
              </w:rPr>
            </w:pPr>
          </w:p>
        </w:tc>
        <w:tc>
          <w:tcPr>
            <w:tcW w:w="403" w:type="dxa"/>
            <w:tcBorders>
              <w:top w:val="nil"/>
              <w:left w:val="nil"/>
              <w:bottom w:val="nil"/>
              <w:right w:val="nil"/>
            </w:tcBorders>
            <w:shd w:val="clear" w:color="auto" w:fill="auto"/>
            <w:vAlign w:val="center"/>
            <w:hideMark/>
          </w:tcPr>
          <w:p w14:paraId="7E68F1B7" w14:textId="77777777" w:rsidR="000A486C" w:rsidRPr="000A486C" w:rsidRDefault="000A486C" w:rsidP="000A486C">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1B0DE860" w14:textId="77777777" w:rsidR="000A486C" w:rsidRPr="000A486C" w:rsidRDefault="000A486C" w:rsidP="000A486C">
            <w:pPr>
              <w:ind w:firstLineChars="500" w:firstLine="1100"/>
              <w:rPr>
                <w:rFonts w:ascii="Arial" w:eastAsia="Times New Roman" w:hAnsi="Arial"/>
                <w:color w:val="000000"/>
                <w:sz w:val="22"/>
                <w:szCs w:val="22"/>
              </w:rPr>
            </w:pPr>
            <w:r w:rsidRPr="000A486C">
              <w:rPr>
                <w:rFonts w:ascii="Arial" w:eastAsia="Times New Roman" w:hAnsi="Arial"/>
                <w:color w:val="000000"/>
                <w:sz w:val="22"/>
                <w:szCs w:val="22"/>
              </w:rPr>
              <w:t>•</w:t>
            </w:r>
          </w:p>
        </w:tc>
        <w:tc>
          <w:tcPr>
            <w:tcW w:w="3369" w:type="dxa"/>
            <w:tcBorders>
              <w:top w:val="nil"/>
              <w:left w:val="nil"/>
              <w:bottom w:val="nil"/>
              <w:right w:val="nil"/>
            </w:tcBorders>
            <w:shd w:val="clear" w:color="auto" w:fill="auto"/>
            <w:vAlign w:val="center"/>
            <w:hideMark/>
          </w:tcPr>
          <w:p w14:paraId="7F987E1E" w14:textId="7D5109DC"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Contact Hours: 1,</w:t>
            </w:r>
            <w:r w:rsidR="000D3155">
              <w:rPr>
                <w:rFonts w:eastAsia="Times New Roman" w:cs="Calibri"/>
                <w:color w:val="000000"/>
                <w:sz w:val="22"/>
                <w:szCs w:val="22"/>
              </w:rPr>
              <w:t>509</w:t>
            </w:r>
          </w:p>
        </w:tc>
      </w:tr>
      <w:tr w:rsidR="000A486C" w:rsidRPr="000A486C" w14:paraId="3FCA259D" w14:textId="77777777" w:rsidTr="00481823">
        <w:trPr>
          <w:trHeight w:val="300"/>
        </w:trPr>
        <w:tc>
          <w:tcPr>
            <w:tcW w:w="939" w:type="dxa"/>
            <w:tcBorders>
              <w:top w:val="nil"/>
              <w:left w:val="nil"/>
              <w:bottom w:val="nil"/>
              <w:right w:val="nil"/>
            </w:tcBorders>
            <w:shd w:val="clear" w:color="auto" w:fill="auto"/>
            <w:vAlign w:val="center"/>
            <w:hideMark/>
          </w:tcPr>
          <w:p w14:paraId="4DE47554" w14:textId="77777777" w:rsidR="000A486C" w:rsidRPr="000A486C" w:rsidRDefault="000A486C" w:rsidP="000A486C">
            <w:pPr>
              <w:ind w:firstLineChars="200" w:firstLine="440"/>
              <w:rPr>
                <w:rFonts w:ascii="Arial" w:eastAsia="Times New Roman" w:hAnsi="Arial"/>
                <w:color w:val="000000"/>
                <w:sz w:val="22"/>
                <w:szCs w:val="22"/>
              </w:rPr>
            </w:pPr>
            <w:r w:rsidRPr="000A486C">
              <w:rPr>
                <w:rFonts w:ascii="Arial" w:eastAsia="Times New Roman" w:hAnsi="Arial"/>
                <w:color w:val="000000"/>
                <w:sz w:val="22"/>
                <w:szCs w:val="22"/>
              </w:rPr>
              <w:t>•</w:t>
            </w:r>
          </w:p>
        </w:tc>
        <w:tc>
          <w:tcPr>
            <w:tcW w:w="3386" w:type="dxa"/>
            <w:tcBorders>
              <w:top w:val="nil"/>
              <w:left w:val="nil"/>
              <w:bottom w:val="nil"/>
              <w:right w:val="nil"/>
            </w:tcBorders>
            <w:shd w:val="clear" w:color="auto" w:fill="auto"/>
            <w:vAlign w:val="center"/>
            <w:hideMark/>
          </w:tcPr>
          <w:p w14:paraId="5075F912" w14:textId="47231D61"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Target Population Reached (%): 1</w:t>
            </w:r>
            <w:r w:rsidR="005E7A2C">
              <w:rPr>
                <w:rFonts w:eastAsia="Times New Roman" w:cs="Calibri"/>
                <w:color w:val="000000"/>
                <w:sz w:val="22"/>
                <w:szCs w:val="22"/>
              </w:rPr>
              <w:t>4</w:t>
            </w:r>
            <w:r w:rsidRPr="000A486C">
              <w:rPr>
                <w:rFonts w:eastAsia="Times New Roman" w:cs="Calibri"/>
                <w:color w:val="000000"/>
                <w:sz w:val="22"/>
                <w:szCs w:val="22"/>
              </w:rPr>
              <w:t>.</w:t>
            </w:r>
            <w:r w:rsidR="005E7A2C">
              <w:rPr>
                <w:rFonts w:eastAsia="Times New Roman" w:cs="Calibri"/>
                <w:color w:val="000000"/>
                <w:sz w:val="22"/>
                <w:szCs w:val="22"/>
              </w:rPr>
              <w:t>4</w:t>
            </w:r>
            <w:r w:rsidRPr="000A486C">
              <w:rPr>
                <w:rFonts w:eastAsia="Times New Roman" w:cs="Calibri"/>
                <w:color w:val="000000"/>
                <w:sz w:val="22"/>
                <w:szCs w:val="22"/>
              </w:rPr>
              <w:t>%</w:t>
            </w:r>
          </w:p>
        </w:tc>
        <w:tc>
          <w:tcPr>
            <w:tcW w:w="575" w:type="dxa"/>
            <w:tcBorders>
              <w:top w:val="nil"/>
              <w:left w:val="nil"/>
              <w:bottom w:val="nil"/>
              <w:right w:val="nil"/>
            </w:tcBorders>
            <w:shd w:val="clear" w:color="auto" w:fill="auto"/>
            <w:vAlign w:val="center"/>
            <w:hideMark/>
          </w:tcPr>
          <w:p w14:paraId="58E11469" w14:textId="77777777" w:rsidR="000A486C" w:rsidRPr="000A486C" w:rsidRDefault="000A486C" w:rsidP="000A486C">
            <w:pPr>
              <w:rPr>
                <w:rFonts w:eastAsia="Times New Roman" w:cs="Calibri"/>
                <w:color w:val="000000"/>
                <w:sz w:val="22"/>
                <w:szCs w:val="22"/>
              </w:rPr>
            </w:pPr>
          </w:p>
        </w:tc>
        <w:tc>
          <w:tcPr>
            <w:tcW w:w="403" w:type="dxa"/>
            <w:tcBorders>
              <w:top w:val="nil"/>
              <w:left w:val="nil"/>
              <w:bottom w:val="nil"/>
              <w:right w:val="nil"/>
            </w:tcBorders>
            <w:shd w:val="clear" w:color="auto" w:fill="auto"/>
            <w:vAlign w:val="center"/>
            <w:hideMark/>
          </w:tcPr>
          <w:p w14:paraId="4DD8D710" w14:textId="77777777" w:rsidR="000A486C" w:rsidRPr="000A486C" w:rsidRDefault="000A486C" w:rsidP="000A486C">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12BF4F44" w14:textId="77777777" w:rsidR="000A486C" w:rsidRPr="000A486C" w:rsidRDefault="000A486C" w:rsidP="000A486C">
            <w:pPr>
              <w:ind w:firstLineChars="500" w:firstLine="1100"/>
              <w:rPr>
                <w:rFonts w:ascii="Arial" w:eastAsia="Times New Roman" w:hAnsi="Arial"/>
                <w:color w:val="000000"/>
                <w:sz w:val="22"/>
                <w:szCs w:val="22"/>
              </w:rPr>
            </w:pPr>
            <w:r w:rsidRPr="000A486C">
              <w:rPr>
                <w:rFonts w:ascii="Arial" w:eastAsia="Times New Roman" w:hAnsi="Arial"/>
                <w:color w:val="000000"/>
                <w:sz w:val="22"/>
                <w:szCs w:val="22"/>
              </w:rPr>
              <w:t>•</w:t>
            </w:r>
          </w:p>
        </w:tc>
        <w:tc>
          <w:tcPr>
            <w:tcW w:w="3369" w:type="dxa"/>
            <w:tcBorders>
              <w:top w:val="nil"/>
              <w:left w:val="nil"/>
              <w:bottom w:val="nil"/>
              <w:right w:val="nil"/>
            </w:tcBorders>
            <w:shd w:val="clear" w:color="auto" w:fill="auto"/>
            <w:vAlign w:val="center"/>
            <w:hideMark/>
          </w:tcPr>
          <w:p w14:paraId="50509DFF" w14:textId="089EEC35"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 xml:space="preserve">Target Population Reached (%): </w:t>
            </w:r>
            <w:r w:rsidR="000D3155">
              <w:rPr>
                <w:rFonts w:eastAsia="Times New Roman" w:cs="Calibri"/>
                <w:color w:val="000000"/>
                <w:sz w:val="22"/>
                <w:szCs w:val="22"/>
              </w:rPr>
              <w:t>10.3</w:t>
            </w:r>
            <w:r w:rsidRPr="000A486C">
              <w:rPr>
                <w:rFonts w:eastAsia="Times New Roman" w:cs="Calibri"/>
                <w:color w:val="000000"/>
                <w:sz w:val="22"/>
                <w:szCs w:val="22"/>
              </w:rPr>
              <w:t>%</w:t>
            </w:r>
          </w:p>
        </w:tc>
      </w:tr>
      <w:tr w:rsidR="000A486C" w:rsidRPr="000A486C" w14:paraId="3A4C5808" w14:textId="77777777" w:rsidTr="00481823">
        <w:trPr>
          <w:trHeight w:val="300"/>
        </w:trPr>
        <w:tc>
          <w:tcPr>
            <w:tcW w:w="939" w:type="dxa"/>
            <w:tcBorders>
              <w:top w:val="nil"/>
              <w:left w:val="nil"/>
              <w:bottom w:val="nil"/>
              <w:right w:val="nil"/>
            </w:tcBorders>
            <w:shd w:val="clear" w:color="auto" w:fill="auto"/>
            <w:vAlign w:val="center"/>
            <w:hideMark/>
          </w:tcPr>
          <w:p w14:paraId="4911DA0B" w14:textId="77777777" w:rsidR="000A486C" w:rsidRPr="000A486C" w:rsidRDefault="000A486C" w:rsidP="000A486C">
            <w:pPr>
              <w:rPr>
                <w:rFonts w:eastAsia="Times New Roman" w:cs="Calibri"/>
                <w:color w:val="000000"/>
                <w:sz w:val="22"/>
                <w:szCs w:val="22"/>
              </w:rPr>
            </w:pPr>
          </w:p>
        </w:tc>
        <w:tc>
          <w:tcPr>
            <w:tcW w:w="3386" w:type="dxa"/>
            <w:tcBorders>
              <w:top w:val="nil"/>
              <w:left w:val="nil"/>
              <w:bottom w:val="nil"/>
              <w:right w:val="nil"/>
            </w:tcBorders>
            <w:shd w:val="clear" w:color="auto" w:fill="auto"/>
            <w:vAlign w:val="center"/>
            <w:hideMark/>
          </w:tcPr>
          <w:p w14:paraId="4CE6A1F3" w14:textId="77777777" w:rsidR="000A486C" w:rsidRPr="000A486C" w:rsidRDefault="000A486C" w:rsidP="000A486C">
            <w:pPr>
              <w:ind w:firstLineChars="200" w:firstLine="400"/>
              <w:rPr>
                <w:rFonts w:ascii="Times New Roman" w:eastAsia="Times New Roman" w:hAnsi="Times New Roman" w:cs="Times New Roman"/>
              </w:rPr>
            </w:pPr>
          </w:p>
        </w:tc>
        <w:tc>
          <w:tcPr>
            <w:tcW w:w="575" w:type="dxa"/>
            <w:tcBorders>
              <w:top w:val="nil"/>
              <w:left w:val="nil"/>
              <w:bottom w:val="nil"/>
              <w:right w:val="nil"/>
            </w:tcBorders>
            <w:shd w:val="clear" w:color="auto" w:fill="auto"/>
            <w:vAlign w:val="center"/>
            <w:hideMark/>
          </w:tcPr>
          <w:p w14:paraId="46DFCBD5" w14:textId="77777777" w:rsidR="000A486C" w:rsidRPr="000A486C" w:rsidRDefault="000A486C" w:rsidP="000A486C">
            <w:pPr>
              <w:rPr>
                <w:rFonts w:ascii="Times New Roman" w:eastAsia="Times New Roman" w:hAnsi="Times New Roman" w:cs="Times New Roman"/>
              </w:rPr>
            </w:pPr>
          </w:p>
        </w:tc>
        <w:tc>
          <w:tcPr>
            <w:tcW w:w="403" w:type="dxa"/>
            <w:tcBorders>
              <w:top w:val="nil"/>
              <w:left w:val="nil"/>
              <w:bottom w:val="nil"/>
              <w:right w:val="nil"/>
            </w:tcBorders>
            <w:shd w:val="clear" w:color="auto" w:fill="auto"/>
            <w:vAlign w:val="center"/>
            <w:hideMark/>
          </w:tcPr>
          <w:p w14:paraId="129B7B14" w14:textId="77777777" w:rsidR="000A486C" w:rsidRPr="000A486C" w:rsidRDefault="000A486C" w:rsidP="000A486C">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71CD79CA" w14:textId="77777777" w:rsidR="000A486C" w:rsidRPr="000A486C" w:rsidRDefault="000A486C" w:rsidP="000A486C">
            <w:pPr>
              <w:rPr>
                <w:rFonts w:ascii="Times New Roman" w:eastAsia="Times New Roman" w:hAnsi="Times New Roman" w:cs="Times New Roman"/>
              </w:rPr>
            </w:pPr>
          </w:p>
        </w:tc>
        <w:tc>
          <w:tcPr>
            <w:tcW w:w="3369" w:type="dxa"/>
            <w:tcBorders>
              <w:top w:val="nil"/>
              <w:left w:val="nil"/>
              <w:bottom w:val="nil"/>
              <w:right w:val="nil"/>
            </w:tcBorders>
            <w:shd w:val="clear" w:color="auto" w:fill="auto"/>
            <w:vAlign w:val="center"/>
            <w:hideMark/>
          </w:tcPr>
          <w:p w14:paraId="72C63E2E" w14:textId="77777777" w:rsidR="000A486C" w:rsidRPr="000A486C" w:rsidRDefault="000A486C" w:rsidP="000A486C">
            <w:pPr>
              <w:ind w:firstLineChars="500" w:firstLine="1000"/>
              <w:rPr>
                <w:rFonts w:ascii="Times New Roman" w:eastAsia="Times New Roman" w:hAnsi="Times New Roman" w:cs="Times New Roman"/>
              </w:rPr>
            </w:pPr>
          </w:p>
        </w:tc>
      </w:tr>
      <w:tr w:rsidR="000A486C" w:rsidRPr="000A486C" w14:paraId="4BA1C295" w14:textId="77777777" w:rsidTr="00481823">
        <w:trPr>
          <w:trHeight w:val="315"/>
        </w:trPr>
        <w:tc>
          <w:tcPr>
            <w:tcW w:w="4325" w:type="dxa"/>
            <w:gridSpan w:val="2"/>
            <w:tcBorders>
              <w:top w:val="nil"/>
              <w:left w:val="nil"/>
              <w:bottom w:val="nil"/>
              <w:right w:val="nil"/>
            </w:tcBorders>
            <w:shd w:val="clear" w:color="auto" w:fill="auto"/>
            <w:hideMark/>
          </w:tcPr>
          <w:p w14:paraId="1DDA0559" w14:textId="541D4FCA" w:rsidR="000A486C" w:rsidRPr="000A486C" w:rsidRDefault="000A486C" w:rsidP="000A486C">
            <w:pPr>
              <w:jc w:val="center"/>
              <w:rPr>
                <w:rFonts w:eastAsia="Times New Roman" w:cs="Calibri"/>
                <w:b/>
                <w:bCs/>
                <w:color w:val="000000"/>
                <w:sz w:val="24"/>
                <w:szCs w:val="24"/>
              </w:rPr>
            </w:pPr>
            <w:r w:rsidRPr="000A486C">
              <w:rPr>
                <w:rFonts w:eastAsia="Times New Roman" w:cs="Calibri"/>
                <w:b/>
                <w:bCs/>
                <w:color w:val="000000"/>
                <w:sz w:val="24"/>
                <w:szCs w:val="24"/>
              </w:rPr>
              <w:t>SPRING 202</w:t>
            </w:r>
            <w:r w:rsidR="00571B22">
              <w:rPr>
                <w:rFonts w:eastAsia="Times New Roman" w:cs="Calibri"/>
                <w:b/>
                <w:bCs/>
                <w:color w:val="000000"/>
                <w:sz w:val="24"/>
                <w:szCs w:val="24"/>
              </w:rPr>
              <w:t>4</w:t>
            </w:r>
          </w:p>
        </w:tc>
        <w:tc>
          <w:tcPr>
            <w:tcW w:w="575" w:type="dxa"/>
            <w:tcBorders>
              <w:top w:val="nil"/>
              <w:left w:val="nil"/>
              <w:bottom w:val="nil"/>
              <w:right w:val="nil"/>
            </w:tcBorders>
            <w:shd w:val="clear" w:color="auto" w:fill="auto"/>
            <w:hideMark/>
          </w:tcPr>
          <w:p w14:paraId="500BE406" w14:textId="77777777" w:rsidR="000A486C" w:rsidRPr="000A486C" w:rsidRDefault="000A486C" w:rsidP="000A486C">
            <w:pPr>
              <w:jc w:val="center"/>
              <w:rPr>
                <w:rFonts w:eastAsia="Times New Roman" w:cs="Calibri"/>
                <w:b/>
                <w:bCs/>
                <w:color w:val="000000"/>
                <w:sz w:val="24"/>
                <w:szCs w:val="24"/>
              </w:rPr>
            </w:pPr>
          </w:p>
        </w:tc>
        <w:tc>
          <w:tcPr>
            <w:tcW w:w="403" w:type="dxa"/>
            <w:tcBorders>
              <w:top w:val="nil"/>
              <w:left w:val="nil"/>
              <w:bottom w:val="nil"/>
              <w:right w:val="nil"/>
            </w:tcBorders>
            <w:shd w:val="clear" w:color="auto" w:fill="auto"/>
            <w:hideMark/>
          </w:tcPr>
          <w:p w14:paraId="733798F6" w14:textId="77777777" w:rsidR="000A486C" w:rsidRPr="000A486C" w:rsidRDefault="000A486C" w:rsidP="000A486C">
            <w:pPr>
              <w:rPr>
                <w:rFonts w:ascii="Times New Roman" w:eastAsia="Times New Roman" w:hAnsi="Times New Roman" w:cs="Times New Roman"/>
              </w:rPr>
            </w:pPr>
          </w:p>
        </w:tc>
        <w:tc>
          <w:tcPr>
            <w:tcW w:w="5237" w:type="dxa"/>
            <w:gridSpan w:val="2"/>
            <w:tcBorders>
              <w:top w:val="nil"/>
              <w:left w:val="nil"/>
              <w:bottom w:val="nil"/>
              <w:right w:val="nil"/>
            </w:tcBorders>
            <w:shd w:val="clear" w:color="auto" w:fill="auto"/>
            <w:hideMark/>
          </w:tcPr>
          <w:p w14:paraId="36F40CF4" w14:textId="0DA57A4B" w:rsidR="000A486C" w:rsidRPr="000A486C" w:rsidRDefault="000A486C" w:rsidP="000A486C">
            <w:pPr>
              <w:jc w:val="center"/>
              <w:rPr>
                <w:rFonts w:eastAsia="Times New Roman" w:cs="Calibri"/>
                <w:b/>
                <w:bCs/>
                <w:color w:val="000000"/>
                <w:sz w:val="24"/>
                <w:szCs w:val="24"/>
              </w:rPr>
            </w:pPr>
            <w:r w:rsidRPr="000A486C">
              <w:rPr>
                <w:rFonts w:eastAsia="Times New Roman" w:cs="Calibri"/>
                <w:b/>
                <w:bCs/>
                <w:color w:val="000000"/>
                <w:sz w:val="24"/>
                <w:szCs w:val="24"/>
              </w:rPr>
              <w:t>SPRING 202</w:t>
            </w:r>
            <w:r w:rsidR="00571B22">
              <w:rPr>
                <w:rFonts w:eastAsia="Times New Roman" w:cs="Calibri"/>
                <w:b/>
                <w:bCs/>
                <w:color w:val="000000"/>
                <w:sz w:val="24"/>
                <w:szCs w:val="24"/>
              </w:rPr>
              <w:t>4</w:t>
            </w:r>
          </w:p>
        </w:tc>
      </w:tr>
      <w:tr w:rsidR="000A486C" w:rsidRPr="000A486C" w14:paraId="2BC64A7F" w14:textId="77777777" w:rsidTr="00481823">
        <w:trPr>
          <w:trHeight w:val="300"/>
        </w:trPr>
        <w:tc>
          <w:tcPr>
            <w:tcW w:w="939" w:type="dxa"/>
            <w:tcBorders>
              <w:top w:val="nil"/>
              <w:left w:val="nil"/>
              <w:bottom w:val="nil"/>
              <w:right w:val="nil"/>
            </w:tcBorders>
            <w:shd w:val="clear" w:color="auto" w:fill="auto"/>
            <w:vAlign w:val="center"/>
            <w:hideMark/>
          </w:tcPr>
          <w:p w14:paraId="17B2B515" w14:textId="77777777" w:rsidR="000A486C" w:rsidRPr="000A486C" w:rsidRDefault="000A486C" w:rsidP="000A486C">
            <w:pPr>
              <w:ind w:firstLineChars="200" w:firstLine="440"/>
              <w:rPr>
                <w:rFonts w:ascii="Arial" w:eastAsia="Times New Roman" w:hAnsi="Arial"/>
                <w:color w:val="000000"/>
                <w:sz w:val="22"/>
                <w:szCs w:val="22"/>
              </w:rPr>
            </w:pPr>
            <w:r w:rsidRPr="000A486C">
              <w:rPr>
                <w:rFonts w:ascii="Arial" w:eastAsia="Times New Roman" w:hAnsi="Arial"/>
                <w:color w:val="000000"/>
                <w:sz w:val="22"/>
                <w:szCs w:val="22"/>
              </w:rPr>
              <w:t>•</w:t>
            </w:r>
          </w:p>
        </w:tc>
        <w:tc>
          <w:tcPr>
            <w:tcW w:w="3386" w:type="dxa"/>
            <w:tcBorders>
              <w:top w:val="nil"/>
              <w:left w:val="nil"/>
              <w:bottom w:val="nil"/>
              <w:right w:val="nil"/>
            </w:tcBorders>
            <w:shd w:val="clear" w:color="auto" w:fill="auto"/>
            <w:vAlign w:val="center"/>
            <w:hideMark/>
          </w:tcPr>
          <w:p w14:paraId="3DD9B022" w14:textId="7035A59D"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Unique Students</w:t>
            </w:r>
            <w:r w:rsidR="00961241">
              <w:rPr>
                <w:rFonts w:eastAsia="Times New Roman" w:cs="Calibri"/>
                <w:color w:val="000000"/>
                <w:sz w:val="22"/>
                <w:szCs w:val="22"/>
              </w:rPr>
              <w:t>*</w:t>
            </w:r>
            <w:r w:rsidRPr="000A486C">
              <w:rPr>
                <w:rFonts w:eastAsia="Times New Roman" w:cs="Calibri"/>
                <w:color w:val="000000"/>
                <w:sz w:val="22"/>
                <w:szCs w:val="22"/>
              </w:rPr>
              <w:t>: 1,</w:t>
            </w:r>
            <w:r w:rsidR="004A6C91">
              <w:rPr>
                <w:rFonts w:eastAsia="Times New Roman" w:cs="Calibri"/>
                <w:color w:val="000000"/>
                <w:sz w:val="22"/>
                <w:szCs w:val="22"/>
              </w:rPr>
              <w:t>745</w:t>
            </w:r>
          </w:p>
        </w:tc>
        <w:tc>
          <w:tcPr>
            <w:tcW w:w="575" w:type="dxa"/>
            <w:tcBorders>
              <w:top w:val="nil"/>
              <w:left w:val="nil"/>
              <w:bottom w:val="nil"/>
              <w:right w:val="nil"/>
            </w:tcBorders>
            <w:shd w:val="clear" w:color="auto" w:fill="auto"/>
            <w:vAlign w:val="center"/>
            <w:hideMark/>
          </w:tcPr>
          <w:p w14:paraId="6346E975" w14:textId="77777777" w:rsidR="000A486C" w:rsidRPr="000A486C" w:rsidRDefault="000A486C" w:rsidP="000A486C">
            <w:pPr>
              <w:rPr>
                <w:rFonts w:eastAsia="Times New Roman" w:cs="Calibri"/>
                <w:color w:val="000000"/>
                <w:sz w:val="22"/>
                <w:szCs w:val="22"/>
              </w:rPr>
            </w:pPr>
          </w:p>
        </w:tc>
        <w:tc>
          <w:tcPr>
            <w:tcW w:w="403" w:type="dxa"/>
            <w:tcBorders>
              <w:top w:val="nil"/>
              <w:left w:val="nil"/>
              <w:bottom w:val="nil"/>
              <w:right w:val="nil"/>
            </w:tcBorders>
            <w:shd w:val="clear" w:color="auto" w:fill="auto"/>
            <w:vAlign w:val="center"/>
            <w:hideMark/>
          </w:tcPr>
          <w:p w14:paraId="327716EE" w14:textId="77777777" w:rsidR="000A486C" w:rsidRPr="000A486C" w:rsidRDefault="000A486C" w:rsidP="000A486C">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1DB771BE" w14:textId="77777777" w:rsidR="000A486C" w:rsidRPr="000A486C" w:rsidRDefault="000A486C" w:rsidP="000A486C">
            <w:pPr>
              <w:ind w:firstLineChars="500" w:firstLine="1100"/>
              <w:rPr>
                <w:rFonts w:ascii="Arial" w:eastAsia="Times New Roman" w:hAnsi="Arial"/>
                <w:color w:val="000000"/>
                <w:sz w:val="22"/>
                <w:szCs w:val="22"/>
              </w:rPr>
            </w:pPr>
            <w:r w:rsidRPr="000A486C">
              <w:rPr>
                <w:rFonts w:ascii="Arial" w:eastAsia="Times New Roman" w:hAnsi="Arial"/>
                <w:color w:val="000000"/>
                <w:sz w:val="22"/>
                <w:szCs w:val="22"/>
              </w:rPr>
              <w:t>•</w:t>
            </w:r>
          </w:p>
        </w:tc>
        <w:tc>
          <w:tcPr>
            <w:tcW w:w="3369" w:type="dxa"/>
            <w:tcBorders>
              <w:top w:val="nil"/>
              <w:left w:val="nil"/>
              <w:bottom w:val="nil"/>
              <w:right w:val="nil"/>
            </w:tcBorders>
            <w:shd w:val="clear" w:color="auto" w:fill="auto"/>
            <w:vAlign w:val="center"/>
            <w:hideMark/>
          </w:tcPr>
          <w:p w14:paraId="2193523A" w14:textId="48A5A103"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Unique Students</w:t>
            </w:r>
            <w:r w:rsidR="00961241">
              <w:rPr>
                <w:rFonts w:eastAsia="Times New Roman" w:cs="Calibri"/>
                <w:color w:val="000000"/>
                <w:sz w:val="22"/>
                <w:szCs w:val="22"/>
              </w:rPr>
              <w:t>*</w:t>
            </w:r>
            <w:r w:rsidRPr="000A486C">
              <w:rPr>
                <w:rFonts w:eastAsia="Times New Roman" w:cs="Calibri"/>
                <w:color w:val="000000"/>
                <w:sz w:val="22"/>
                <w:szCs w:val="22"/>
              </w:rPr>
              <w:t xml:space="preserve">: </w:t>
            </w:r>
            <w:r w:rsidR="00FB0247">
              <w:rPr>
                <w:rFonts w:eastAsia="Times New Roman" w:cs="Calibri"/>
                <w:color w:val="000000"/>
                <w:sz w:val="22"/>
                <w:szCs w:val="22"/>
              </w:rPr>
              <w:t>280</w:t>
            </w:r>
          </w:p>
        </w:tc>
      </w:tr>
      <w:tr w:rsidR="000A486C" w:rsidRPr="000A486C" w14:paraId="36AAB5E4" w14:textId="77777777" w:rsidTr="00481823">
        <w:trPr>
          <w:trHeight w:val="375"/>
        </w:trPr>
        <w:tc>
          <w:tcPr>
            <w:tcW w:w="939" w:type="dxa"/>
            <w:tcBorders>
              <w:top w:val="nil"/>
              <w:left w:val="nil"/>
              <w:bottom w:val="nil"/>
              <w:right w:val="nil"/>
            </w:tcBorders>
            <w:shd w:val="clear" w:color="auto" w:fill="auto"/>
            <w:vAlign w:val="center"/>
            <w:hideMark/>
          </w:tcPr>
          <w:p w14:paraId="7124B24A" w14:textId="77777777" w:rsidR="000A486C" w:rsidRPr="000A486C" w:rsidRDefault="000A486C" w:rsidP="000A486C">
            <w:pPr>
              <w:ind w:firstLineChars="200" w:firstLine="440"/>
              <w:rPr>
                <w:rFonts w:ascii="Arial" w:eastAsia="Times New Roman" w:hAnsi="Arial"/>
                <w:color w:val="000000"/>
                <w:sz w:val="22"/>
                <w:szCs w:val="22"/>
              </w:rPr>
            </w:pPr>
            <w:r w:rsidRPr="000A486C">
              <w:rPr>
                <w:rFonts w:ascii="Arial" w:eastAsia="Times New Roman" w:hAnsi="Arial"/>
                <w:color w:val="000000"/>
                <w:sz w:val="22"/>
                <w:szCs w:val="22"/>
              </w:rPr>
              <w:t>•</w:t>
            </w:r>
          </w:p>
        </w:tc>
        <w:tc>
          <w:tcPr>
            <w:tcW w:w="3386" w:type="dxa"/>
            <w:tcBorders>
              <w:top w:val="nil"/>
              <w:left w:val="nil"/>
              <w:bottom w:val="nil"/>
              <w:right w:val="nil"/>
            </w:tcBorders>
            <w:shd w:val="clear" w:color="auto" w:fill="auto"/>
            <w:vAlign w:val="center"/>
            <w:hideMark/>
          </w:tcPr>
          <w:p w14:paraId="27D8BE04" w14:textId="657FA21A"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 xml:space="preserve">Visits: </w:t>
            </w:r>
            <w:r w:rsidR="004A6C91">
              <w:rPr>
                <w:rFonts w:eastAsia="Times New Roman" w:cs="Calibri"/>
                <w:color w:val="000000"/>
                <w:sz w:val="22"/>
                <w:szCs w:val="22"/>
              </w:rPr>
              <w:t>6,904</w:t>
            </w:r>
          </w:p>
        </w:tc>
        <w:tc>
          <w:tcPr>
            <w:tcW w:w="575" w:type="dxa"/>
            <w:tcBorders>
              <w:top w:val="nil"/>
              <w:left w:val="nil"/>
              <w:bottom w:val="nil"/>
              <w:right w:val="nil"/>
            </w:tcBorders>
            <w:shd w:val="clear" w:color="auto" w:fill="auto"/>
            <w:vAlign w:val="center"/>
            <w:hideMark/>
          </w:tcPr>
          <w:p w14:paraId="40FE601E" w14:textId="77777777" w:rsidR="000A486C" w:rsidRPr="000A486C" w:rsidRDefault="000A486C" w:rsidP="000A486C">
            <w:pPr>
              <w:rPr>
                <w:rFonts w:eastAsia="Times New Roman" w:cs="Calibri"/>
                <w:color w:val="000000"/>
                <w:sz w:val="22"/>
                <w:szCs w:val="22"/>
              </w:rPr>
            </w:pPr>
          </w:p>
        </w:tc>
        <w:tc>
          <w:tcPr>
            <w:tcW w:w="403" w:type="dxa"/>
            <w:tcBorders>
              <w:top w:val="nil"/>
              <w:left w:val="nil"/>
              <w:bottom w:val="nil"/>
              <w:right w:val="nil"/>
            </w:tcBorders>
            <w:shd w:val="clear" w:color="auto" w:fill="auto"/>
            <w:vAlign w:val="center"/>
            <w:hideMark/>
          </w:tcPr>
          <w:p w14:paraId="79BA2F5E" w14:textId="77777777" w:rsidR="000A486C" w:rsidRPr="000A486C" w:rsidRDefault="000A486C" w:rsidP="000A486C">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76B82C7F" w14:textId="77777777" w:rsidR="000A486C" w:rsidRPr="000A486C" w:rsidRDefault="000A486C" w:rsidP="000A486C">
            <w:pPr>
              <w:ind w:firstLineChars="500" w:firstLine="1100"/>
              <w:rPr>
                <w:rFonts w:ascii="Arial" w:eastAsia="Times New Roman" w:hAnsi="Arial"/>
                <w:color w:val="000000"/>
                <w:sz w:val="22"/>
                <w:szCs w:val="22"/>
              </w:rPr>
            </w:pPr>
            <w:r w:rsidRPr="000A486C">
              <w:rPr>
                <w:rFonts w:ascii="Arial" w:eastAsia="Times New Roman" w:hAnsi="Arial"/>
                <w:color w:val="000000"/>
                <w:sz w:val="22"/>
                <w:szCs w:val="22"/>
              </w:rPr>
              <w:t>•</w:t>
            </w:r>
          </w:p>
        </w:tc>
        <w:tc>
          <w:tcPr>
            <w:tcW w:w="3369" w:type="dxa"/>
            <w:tcBorders>
              <w:top w:val="nil"/>
              <w:left w:val="nil"/>
              <w:bottom w:val="nil"/>
              <w:right w:val="nil"/>
            </w:tcBorders>
            <w:shd w:val="clear" w:color="auto" w:fill="auto"/>
            <w:vAlign w:val="center"/>
            <w:hideMark/>
          </w:tcPr>
          <w:p w14:paraId="128FEE03" w14:textId="68C904F3"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 xml:space="preserve">Visits: </w:t>
            </w:r>
            <w:r w:rsidR="00FB0247">
              <w:rPr>
                <w:rFonts w:eastAsia="Times New Roman" w:cs="Calibri"/>
                <w:color w:val="000000"/>
                <w:sz w:val="22"/>
                <w:szCs w:val="22"/>
              </w:rPr>
              <w:t>671</w:t>
            </w:r>
          </w:p>
        </w:tc>
      </w:tr>
      <w:tr w:rsidR="000A486C" w:rsidRPr="000A486C" w14:paraId="1F0AB4B8" w14:textId="77777777" w:rsidTr="00481823">
        <w:trPr>
          <w:trHeight w:val="315"/>
        </w:trPr>
        <w:tc>
          <w:tcPr>
            <w:tcW w:w="939" w:type="dxa"/>
            <w:tcBorders>
              <w:top w:val="nil"/>
              <w:left w:val="nil"/>
              <w:bottom w:val="nil"/>
              <w:right w:val="nil"/>
            </w:tcBorders>
            <w:shd w:val="clear" w:color="auto" w:fill="auto"/>
            <w:vAlign w:val="center"/>
            <w:hideMark/>
          </w:tcPr>
          <w:p w14:paraId="4E10CCA3" w14:textId="77777777" w:rsidR="000A486C" w:rsidRPr="000A486C" w:rsidRDefault="000A486C" w:rsidP="000A486C">
            <w:pPr>
              <w:ind w:firstLineChars="200" w:firstLine="440"/>
              <w:rPr>
                <w:rFonts w:ascii="Arial" w:eastAsia="Times New Roman" w:hAnsi="Arial"/>
                <w:color w:val="000000"/>
                <w:sz w:val="22"/>
                <w:szCs w:val="22"/>
              </w:rPr>
            </w:pPr>
            <w:r w:rsidRPr="000A486C">
              <w:rPr>
                <w:rFonts w:ascii="Arial" w:eastAsia="Times New Roman" w:hAnsi="Arial"/>
                <w:color w:val="000000"/>
                <w:sz w:val="22"/>
                <w:szCs w:val="22"/>
              </w:rPr>
              <w:t>•</w:t>
            </w:r>
          </w:p>
        </w:tc>
        <w:tc>
          <w:tcPr>
            <w:tcW w:w="3386" w:type="dxa"/>
            <w:tcBorders>
              <w:top w:val="nil"/>
              <w:left w:val="nil"/>
              <w:bottom w:val="nil"/>
              <w:right w:val="nil"/>
            </w:tcBorders>
            <w:shd w:val="clear" w:color="auto" w:fill="auto"/>
            <w:vAlign w:val="center"/>
            <w:hideMark/>
          </w:tcPr>
          <w:p w14:paraId="758756C3" w14:textId="3B6C0BE5"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 xml:space="preserve">Contact Hours: </w:t>
            </w:r>
            <w:r w:rsidR="003F51E6">
              <w:rPr>
                <w:rFonts w:eastAsia="Times New Roman" w:cs="Calibri"/>
                <w:color w:val="000000"/>
                <w:sz w:val="22"/>
                <w:szCs w:val="22"/>
              </w:rPr>
              <w:t>10,072</w:t>
            </w:r>
          </w:p>
        </w:tc>
        <w:tc>
          <w:tcPr>
            <w:tcW w:w="575" w:type="dxa"/>
            <w:tcBorders>
              <w:top w:val="nil"/>
              <w:left w:val="nil"/>
              <w:bottom w:val="nil"/>
              <w:right w:val="nil"/>
            </w:tcBorders>
            <w:shd w:val="clear" w:color="auto" w:fill="auto"/>
            <w:vAlign w:val="center"/>
            <w:hideMark/>
          </w:tcPr>
          <w:p w14:paraId="641876F7" w14:textId="77777777" w:rsidR="000A486C" w:rsidRPr="000A486C" w:rsidRDefault="000A486C" w:rsidP="000A486C">
            <w:pPr>
              <w:rPr>
                <w:rFonts w:eastAsia="Times New Roman" w:cs="Calibri"/>
                <w:color w:val="000000"/>
                <w:sz w:val="22"/>
                <w:szCs w:val="22"/>
              </w:rPr>
            </w:pPr>
          </w:p>
        </w:tc>
        <w:tc>
          <w:tcPr>
            <w:tcW w:w="403" w:type="dxa"/>
            <w:tcBorders>
              <w:top w:val="nil"/>
              <w:left w:val="nil"/>
              <w:bottom w:val="nil"/>
              <w:right w:val="nil"/>
            </w:tcBorders>
            <w:shd w:val="clear" w:color="auto" w:fill="auto"/>
            <w:vAlign w:val="center"/>
            <w:hideMark/>
          </w:tcPr>
          <w:p w14:paraId="1998D2F3" w14:textId="77777777" w:rsidR="000A486C" w:rsidRPr="000A486C" w:rsidRDefault="000A486C" w:rsidP="000A486C">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16E1795D" w14:textId="77777777" w:rsidR="000A486C" w:rsidRPr="000A486C" w:rsidRDefault="000A486C" w:rsidP="000A486C">
            <w:pPr>
              <w:ind w:firstLineChars="500" w:firstLine="1100"/>
              <w:rPr>
                <w:rFonts w:ascii="Arial" w:eastAsia="Times New Roman" w:hAnsi="Arial"/>
                <w:color w:val="000000"/>
                <w:sz w:val="22"/>
                <w:szCs w:val="22"/>
              </w:rPr>
            </w:pPr>
            <w:r w:rsidRPr="000A486C">
              <w:rPr>
                <w:rFonts w:ascii="Arial" w:eastAsia="Times New Roman" w:hAnsi="Arial"/>
                <w:color w:val="000000"/>
                <w:sz w:val="22"/>
                <w:szCs w:val="22"/>
              </w:rPr>
              <w:t>•</w:t>
            </w:r>
          </w:p>
        </w:tc>
        <w:tc>
          <w:tcPr>
            <w:tcW w:w="3369" w:type="dxa"/>
            <w:tcBorders>
              <w:top w:val="nil"/>
              <w:left w:val="nil"/>
              <w:bottom w:val="nil"/>
              <w:right w:val="nil"/>
            </w:tcBorders>
            <w:shd w:val="clear" w:color="auto" w:fill="auto"/>
            <w:vAlign w:val="center"/>
            <w:hideMark/>
          </w:tcPr>
          <w:p w14:paraId="62F9AA64" w14:textId="0E9F2EF7"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Contact Hours: 1,2</w:t>
            </w:r>
            <w:r w:rsidR="00B225F8">
              <w:rPr>
                <w:rFonts w:eastAsia="Times New Roman" w:cs="Calibri"/>
                <w:color w:val="000000"/>
                <w:sz w:val="22"/>
                <w:szCs w:val="22"/>
              </w:rPr>
              <w:t>2</w:t>
            </w:r>
            <w:r w:rsidRPr="000A486C">
              <w:rPr>
                <w:rFonts w:eastAsia="Times New Roman" w:cs="Calibri"/>
                <w:color w:val="000000"/>
                <w:sz w:val="22"/>
                <w:szCs w:val="22"/>
              </w:rPr>
              <w:t>4.</w:t>
            </w:r>
            <w:r w:rsidR="00B225F8">
              <w:rPr>
                <w:rFonts w:eastAsia="Times New Roman" w:cs="Calibri"/>
                <w:color w:val="000000"/>
                <w:sz w:val="22"/>
                <w:szCs w:val="22"/>
              </w:rPr>
              <w:t>38</w:t>
            </w:r>
          </w:p>
        </w:tc>
      </w:tr>
      <w:tr w:rsidR="000A486C" w:rsidRPr="000A486C" w14:paraId="66D9F85F" w14:textId="77777777" w:rsidTr="00481823">
        <w:trPr>
          <w:trHeight w:val="300"/>
        </w:trPr>
        <w:tc>
          <w:tcPr>
            <w:tcW w:w="939" w:type="dxa"/>
            <w:tcBorders>
              <w:top w:val="nil"/>
              <w:left w:val="nil"/>
              <w:bottom w:val="nil"/>
              <w:right w:val="nil"/>
            </w:tcBorders>
            <w:shd w:val="clear" w:color="auto" w:fill="auto"/>
            <w:vAlign w:val="center"/>
            <w:hideMark/>
          </w:tcPr>
          <w:p w14:paraId="78C3AA04" w14:textId="77777777" w:rsidR="000A486C" w:rsidRPr="000A486C" w:rsidRDefault="000A486C" w:rsidP="000A486C">
            <w:pPr>
              <w:ind w:firstLineChars="200" w:firstLine="440"/>
              <w:rPr>
                <w:rFonts w:ascii="Arial" w:eastAsia="Times New Roman" w:hAnsi="Arial"/>
                <w:color w:val="000000"/>
                <w:sz w:val="22"/>
                <w:szCs w:val="22"/>
              </w:rPr>
            </w:pPr>
            <w:r w:rsidRPr="000A486C">
              <w:rPr>
                <w:rFonts w:ascii="Arial" w:eastAsia="Times New Roman" w:hAnsi="Arial"/>
                <w:color w:val="000000"/>
                <w:sz w:val="22"/>
                <w:szCs w:val="22"/>
              </w:rPr>
              <w:t>•</w:t>
            </w:r>
          </w:p>
        </w:tc>
        <w:tc>
          <w:tcPr>
            <w:tcW w:w="3386" w:type="dxa"/>
            <w:tcBorders>
              <w:top w:val="nil"/>
              <w:left w:val="nil"/>
              <w:bottom w:val="nil"/>
              <w:right w:val="nil"/>
            </w:tcBorders>
            <w:shd w:val="clear" w:color="auto" w:fill="auto"/>
            <w:vAlign w:val="center"/>
            <w:hideMark/>
          </w:tcPr>
          <w:p w14:paraId="055E5DFB" w14:textId="0F38BFFD"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Target Population Reached (%): 1</w:t>
            </w:r>
            <w:r w:rsidR="003F51E6">
              <w:rPr>
                <w:rFonts w:eastAsia="Times New Roman" w:cs="Calibri"/>
                <w:color w:val="000000"/>
                <w:sz w:val="22"/>
                <w:szCs w:val="22"/>
              </w:rPr>
              <w:t>1</w:t>
            </w:r>
            <w:r w:rsidRPr="000A486C">
              <w:rPr>
                <w:rFonts w:eastAsia="Times New Roman" w:cs="Calibri"/>
                <w:color w:val="000000"/>
                <w:sz w:val="22"/>
                <w:szCs w:val="22"/>
              </w:rPr>
              <w:t>.</w:t>
            </w:r>
            <w:r w:rsidR="003F51E6">
              <w:rPr>
                <w:rFonts w:eastAsia="Times New Roman" w:cs="Calibri"/>
                <w:color w:val="000000"/>
                <w:sz w:val="22"/>
                <w:szCs w:val="22"/>
              </w:rPr>
              <w:t>2</w:t>
            </w:r>
            <w:r w:rsidRPr="000A486C">
              <w:rPr>
                <w:rFonts w:eastAsia="Times New Roman" w:cs="Calibri"/>
                <w:color w:val="000000"/>
                <w:sz w:val="22"/>
                <w:szCs w:val="22"/>
              </w:rPr>
              <w:t>%</w:t>
            </w:r>
          </w:p>
        </w:tc>
        <w:tc>
          <w:tcPr>
            <w:tcW w:w="575" w:type="dxa"/>
            <w:tcBorders>
              <w:top w:val="nil"/>
              <w:left w:val="nil"/>
              <w:bottom w:val="nil"/>
              <w:right w:val="nil"/>
            </w:tcBorders>
            <w:shd w:val="clear" w:color="auto" w:fill="auto"/>
            <w:vAlign w:val="center"/>
            <w:hideMark/>
          </w:tcPr>
          <w:p w14:paraId="104829D9" w14:textId="77777777" w:rsidR="000A486C" w:rsidRPr="000A486C" w:rsidRDefault="000A486C" w:rsidP="000A486C">
            <w:pPr>
              <w:rPr>
                <w:rFonts w:eastAsia="Times New Roman" w:cs="Calibri"/>
                <w:color w:val="000000"/>
                <w:sz w:val="22"/>
                <w:szCs w:val="22"/>
              </w:rPr>
            </w:pPr>
          </w:p>
        </w:tc>
        <w:tc>
          <w:tcPr>
            <w:tcW w:w="403" w:type="dxa"/>
            <w:tcBorders>
              <w:top w:val="nil"/>
              <w:left w:val="nil"/>
              <w:bottom w:val="nil"/>
              <w:right w:val="nil"/>
            </w:tcBorders>
            <w:shd w:val="clear" w:color="auto" w:fill="auto"/>
            <w:vAlign w:val="center"/>
            <w:hideMark/>
          </w:tcPr>
          <w:p w14:paraId="3B7A1E22" w14:textId="77777777" w:rsidR="000A486C" w:rsidRPr="000A486C" w:rsidRDefault="000A486C" w:rsidP="000A486C">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56E2CFF3" w14:textId="77777777" w:rsidR="000A486C" w:rsidRPr="000A486C" w:rsidRDefault="000A486C" w:rsidP="000A486C">
            <w:pPr>
              <w:ind w:firstLineChars="500" w:firstLine="1100"/>
              <w:rPr>
                <w:rFonts w:ascii="Arial" w:eastAsia="Times New Roman" w:hAnsi="Arial"/>
                <w:color w:val="000000"/>
                <w:sz w:val="22"/>
                <w:szCs w:val="22"/>
              </w:rPr>
            </w:pPr>
            <w:r w:rsidRPr="000A486C">
              <w:rPr>
                <w:rFonts w:ascii="Arial" w:eastAsia="Times New Roman" w:hAnsi="Arial"/>
                <w:color w:val="000000"/>
                <w:sz w:val="22"/>
                <w:szCs w:val="22"/>
              </w:rPr>
              <w:t>•</w:t>
            </w:r>
          </w:p>
        </w:tc>
        <w:tc>
          <w:tcPr>
            <w:tcW w:w="3369" w:type="dxa"/>
            <w:tcBorders>
              <w:top w:val="nil"/>
              <w:left w:val="nil"/>
              <w:bottom w:val="nil"/>
              <w:right w:val="nil"/>
            </w:tcBorders>
            <w:shd w:val="clear" w:color="auto" w:fill="auto"/>
            <w:vAlign w:val="center"/>
            <w:hideMark/>
          </w:tcPr>
          <w:p w14:paraId="56506FB3" w14:textId="7405660A"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 xml:space="preserve">Target Population Reached (%): </w:t>
            </w:r>
            <w:r w:rsidR="00B225F8">
              <w:rPr>
                <w:rFonts w:eastAsia="Times New Roman" w:cs="Calibri"/>
                <w:color w:val="000000"/>
                <w:sz w:val="22"/>
                <w:szCs w:val="22"/>
              </w:rPr>
              <w:t>6</w:t>
            </w:r>
            <w:r w:rsidRPr="000A486C">
              <w:rPr>
                <w:rFonts w:eastAsia="Times New Roman" w:cs="Calibri"/>
                <w:color w:val="000000"/>
                <w:sz w:val="22"/>
                <w:szCs w:val="22"/>
              </w:rPr>
              <w:t>%</w:t>
            </w:r>
          </w:p>
        </w:tc>
      </w:tr>
      <w:tr w:rsidR="000A486C" w:rsidRPr="000A486C" w14:paraId="3AADE00C" w14:textId="77777777" w:rsidTr="00481823">
        <w:trPr>
          <w:trHeight w:val="300"/>
        </w:trPr>
        <w:tc>
          <w:tcPr>
            <w:tcW w:w="939" w:type="dxa"/>
            <w:tcBorders>
              <w:top w:val="nil"/>
              <w:left w:val="nil"/>
              <w:bottom w:val="nil"/>
              <w:right w:val="nil"/>
            </w:tcBorders>
            <w:shd w:val="clear" w:color="auto" w:fill="auto"/>
            <w:vAlign w:val="center"/>
            <w:hideMark/>
          </w:tcPr>
          <w:p w14:paraId="531A4641" w14:textId="77777777" w:rsidR="000A486C" w:rsidRPr="000A486C" w:rsidRDefault="000A486C" w:rsidP="000A486C">
            <w:pPr>
              <w:rPr>
                <w:rFonts w:eastAsia="Times New Roman" w:cs="Calibri"/>
                <w:color w:val="000000"/>
                <w:sz w:val="22"/>
                <w:szCs w:val="22"/>
              </w:rPr>
            </w:pPr>
          </w:p>
        </w:tc>
        <w:tc>
          <w:tcPr>
            <w:tcW w:w="3386" w:type="dxa"/>
            <w:tcBorders>
              <w:top w:val="nil"/>
              <w:left w:val="nil"/>
              <w:bottom w:val="nil"/>
              <w:right w:val="nil"/>
            </w:tcBorders>
            <w:shd w:val="clear" w:color="auto" w:fill="auto"/>
            <w:vAlign w:val="center"/>
            <w:hideMark/>
          </w:tcPr>
          <w:p w14:paraId="3205FB1D" w14:textId="77777777" w:rsidR="000A486C" w:rsidRPr="000A486C" w:rsidRDefault="000A486C" w:rsidP="000A486C">
            <w:pPr>
              <w:ind w:firstLineChars="200" w:firstLine="400"/>
              <w:rPr>
                <w:rFonts w:ascii="Times New Roman" w:eastAsia="Times New Roman" w:hAnsi="Times New Roman" w:cs="Times New Roman"/>
              </w:rPr>
            </w:pPr>
          </w:p>
        </w:tc>
        <w:tc>
          <w:tcPr>
            <w:tcW w:w="575" w:type="dxa"/>
            <w:tcBorders>
              <w:top w:val="nil"/>
              <w:left w:val="nil"/>
              <w:bottom w:val="nil"/>
              <w:right w:val="nil"/>
            </w:tcBorders>
            <w:shd w:val="clear" w:color="auto" w:fill="auto"/>
            <w:vAlign w:val="center"/>
            <w:hideMark/>
          </w:tcPr>
          <w:p w14:paraId="2A7F56A9" w14:textId="77777777" w:rsidR="000A486C" w:rsidRPr="000A486C" w:rsidRDefault="000A486C" w:rsidP="000A486C">
            <w:pPr>
              <w:rPr>
                <w:rFonts w:ascii="Times New Roman" w:eastAsia="Times New Roman" w:hAnsi="Times New Roman" w:cs="Times New Roman"/>
              </w:rPr>
            </w:pPr>
          </w:p>
        </w:tc>
        <w:tc>
          <w:tcPr>
            <w:tcW w:w="403" w:type="dxa"/>
            <w:tcBorders>
              <w:top w:val="nil"/>
              <w:left w:val="nil"/>
              <w:bottom w:val="nil"/>
              <w:right w:val="nil"/>
            </w:tcBorders>
            <w:shd w:val="clear" w:color="auto" w:fill="auto"/>
            <w:vAlign w:val="center"/>
            <w:hideMark/>
          </w:tcPr>
          <w:p w14:paraId="722C640A" w14:textId="77777777" w:rsidR="000A486C" w:rsidRPr="000A486C" w:rsidRDefault="000A486C" w:rsidP="000A486C">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2C06BAE3" w14:textId="77777777" w:rsidR="000A486C" w:rsidRPr="000A486C" w:rsidRDefault="000A486C" w:rsidP="000A486C">
            <w:pPr>
              <w:rPr>
                <w:rFonts w:ascii="Times New Roman" w:eastAsia="Times New Roman" w:hAnsi="Times New Roman" w:cs="Times New Roman"/>
              </w:rPr>
            </w:pPr>
          </w:p>
        </w:tc>
        <w:tc>
          <w:tcPr>
            <w:tcW w:w="3369" w:type="dxa"/>
            <w:tcBorders>
              <w:top w:val="nil"/>
              <w:left w:val="nil"/>
              <w:bottom w:val="nil"/>
              <w:right w:val="nil"/>
            </w:tcBorders>
            <w:shd w:val="clear" w:color="auto" w:fill="auto"/>
            <w:vAlign w:val="center"/>
            <w:hideMark/>
          </w:tcPr>
          <w:p w14:paraId="193C55A2" w14:textId="77777777" w:rsidR="000A486C" w:rsidRPr="000A486C" w:rsidRDefault="000A486C" w:rsidP="000A486C">
            <w:pPr>
              <w:ind w:firstLineChars="500" w:firstLine="1000"/>
              <w:rPr>
                <w:rFonts w:ascii="Times New Roman" w:eastAsia="Times New Roman" w:hAnsi="Times New Roman" w:cs="Times New Roman"/>
              </w:rPr>
            </w:pPr>
          </w:p>
        </w:tc>
      </w:tr>
      <w:tr w:rsidR="000A486C" w:rsidRPr="000A486C" w14:paraId="15A428E1" w14:textId="77777777" w:rsidTr="00481823">
        <w:trPr>
          <w:trHeight w:val="315"/>
        </w:trPr>
        <w:tc>
          <w:tcPr>
            <w:tcW w:w="4325" w:type="dxa"/>
            <w:gridSpan w:val="2"/>
            <w:tcBorders>
              <w:top w:val="nil"/>
              <w:left w:val="nil"/>
              <w:bottom w:val="nil"/>
              <w:right w:val="nil"/>
            </w:tcBorders>
            <w:shd w:val="clear" w:color="auto" w:fill="auto"/>
            <w:hideMark/>
          </w:tcPr>
          <w:p w14:paraId="3B790F0A" w14:textId="013694CB" w:rsidR="000A486C" w:rsidRPr="000A486C" w:rsidRDefault="000A486C" w:rsidP="000A486C">
            <w:pPr>
              <w:jc w:val="center"/>
              <w:rPr>
                <w:rFonts w:eastAsia="Times New Roman" w:cs="Calibri"/>
                <w:b/>
                <w:bCs/>
                <w:color w:val="000000"/>
                <w:sz w:val="24"/>
                <w:szCs w:val="24"/>
              </w:rPr>
            </w:pPr>
            <w:r w:rsidRPr="000A486C">
              <w:rPr>
                <w:rFonts w:eastAsia="Times New Roman" w:cs="Calibri"/>
                <w:b/>
                <w:bCs/>
                <w:color w:val="000000"/>
                <w:sz w:val="24"/>
                <w:szCs w:val="24"/>
              </w:rPr>
              <w:t>SUMMER 202</w:t>
            </w:r>
            <w:r w:rsidR="00571B22">
              <w:rPr>
                <w:rFonts w:eastAsia="Times New Roman" w:cs="Calibri"/>
                <w:b/>
                <w:bCs/>
                <w:color w:val="000000"/>
                <w:sz w:val="24"/>
                <w:szCs w:val="24"/>
              </w:rPr>
              <w:t>4</w:t>
            </w:r>
          </w:p>
        </w:tc>
        <w:tc>
          <w:tcPr>
            <w:tcW w:w="575" w:type="dxa"/>
            <w:tcBorders>
              <w:top w:val="nil"/>
              <w:left w:val="nil"/>
              <w:bottom w:val="nil"/>
              <w:right w:val="nil"/>
            </w:tcBorders>
            <w:shd w:val="clear" w:color="auto" w:fill="auto"/>
            <w:hideMark/>
          </w:tcPr>
          <w:p w14:paraId="2E42D4F1" w14:textId="77777777" w:rsidR="000A486C" w:rsidRPr="000A486C" w:rsidRDefault="000A486C" w:rsidP="000A486C">
            <w:pPr>
              <w:jc w:val="center"/>
              <w:rPr>
                <w:rFonts w:eastAsia="Times New Roman" w:cs="Calibri"/>
                <w:b/>
                <w:bCs/>
                <w:color w:val="000000"/>
                <w:sz w:val="24"/>
                <w:szCs w:val="24"/>
              </w:rPr>
            </w:pPr>
          </w:p>
        </w:tc>
        <w:tc>
          <w:tcPr>
            <w:tcW w:w="403" w:type="dxa"/>
            <w:tcBorders>
              <w:top w:val="nil"/>
              <w:left w:val="nil"/>
              <w:bottom w:val="nil"/>
              <w:right w:val="nil"/>
            </w:tcBorders>
            <w:shd w:val="clear" w:color="auto" w:fill="auto"/>
            <w:hideMark/>
          </w:tcPr>
          <w:p w14:paraId="54EFE104" w14:textId="77777777" w:rsidR="000A486C" w:rsidRPr="000A486C" w:rsidRDefault="000A486C" w:rsidP="000A486C">
            <w:pPr>
              <w:rPr>
                <w:rFonts w:ascii="Times New Roman" w:eastAsia="Times New Roman" w:hAnsi="Times New Roman" w:cs="Times New Roman"/>
              </w:rPr>
            </w:pPr>
          </w:p>
        </w:tc>
        <w:tc>
          <w:tcPr>
            <w:tcW w:w="5237" w:type="dxa"/>
            <w:gridSpan w:val="2"/>
            <w:tcBorders>
              <w:top w:val="nil"/>
              <w:left w:val="nil"/>
              <w:bottom w:val="nil"/>
              <w:right w:val="nil"/>
            </w:tcBorders>
            <w:shd w:val="clear" w:color="auto" w:fill="auto"/>
            <w:hideMark/>
          </w:tcPr>
          <w:p w14:paraId="11982A87" w14:textId="6B0D3732" w:rsidR="000A486C" w:rsidRPr="000A486C" w:rsidRDefault="000A486C" w:rsidP="000A486C">
            <w:pPr>
              <w:jc w:val="center"/>
              <w:rPr>
                <w:rFonts w:eastAsia="Times New Roman" w:cs="Calibri"/>
                <w:b/>
                <w:bCs/>
                <w:color w:val="000000"/>
                <w:sz w:val="24"/>
                <w:szCs w:val="24"/>
              </w:rPr>
            </w:pPr>
            <w:r w:rsidRPr="000A486C">
              <w:rPr>
                <w:rFonts w:eastAsia="Times New Roman" w:cs="Calibri"/>
                <w:b/>
                <w:bCs/>
                <w:color w:val="000000"/>
                <w:sz w:val="24"/>
                <w:szCs w:val="24"/>
              </w:rPr>
              <w:t>SUMMER 202</w:t>
            </w:r>
            <w:r w:rsidR="00571B22">
              <w:rPr>
                <w:rFonts w:eastAsia="Times New Roman" w:cs="Calibri"/>
                <w:b/>
                <w:bCs/>
                <w:color w:val="000000"/>
                <w:sz w:val="24"/>
                <w:szCs w:val="24"/>
              </w:rPr>
              <w:t>4</w:t>
            </w:r>
          </w:p>
        </w:tc>
      </w:tr>
      <w:tr w:rsidR="000A486C" w:rsidRPr="000A486C" w14:paraId="60E8CE0D" w14:textId="77777777" w:rsidTr="00481823">
        <w:trPr>
          <w:trHeight w:val="300"/>
        </w:trPr>
        <w:tc>
          <w:tcPr>
            <w:tcW w:w="939" w:type="dxa"/>
            <w:tcBorders>
              <w:top w:val="nil"/>
              <w:left w:val="nil"/>
              <w:bottom w:val="nil"/>
              <w:right w:val="nil"/>
            </w:tcBorders>
            <w:shd w:val="clear" w:color="auto" w:fill="auto"/>
            <w:vAlign w:val="center"/>
            <w:hideMark/>
          </w:tcPr>
          <w:p w14:paraId="55C0FD2E" w14:textId="77777777" w:rsidR="000A486C" w:rsidRPr="000A486C" w:rsidRDefault="000A486C" w:rsidP="000A486C">
            <w:pPr>
              <w:ind w:firstLineChars="200" w:firstLine="440"/>
              <w:rPr>
                <w:rFonts w:ascii="Arial" w:eastAsia="Times New Roman" w:hAnsi="Arial"/>
                <w:color w:val="000000"/>
                <w:sz w:val="22"/>
                <w:szCs w:val="22"/>
              </w:rPr>
            </w:pPr>
            <w:r w:rsidRPr="000A486C">
              <w:rPr>
                <w:rFonts w:ascii="Arial" w:eastAsia="Times New Roman" w:hAnsi="Arial"/>
                <w:color w:val="000000"/>
                <w:sz w:val="22"/>
                <w:szCs w:val="22"/>
              </w:rPr>
              <w:t>•</w:t>
            </w:r>
          </w:p>
        </w:tc>
        <w:tc>
          <w:tcPr>
            <w:tcW w:w="3386" w:type="dxa"/>
            <w:tcBorders>
              <w:top w:val="nil"/>
              <w:left w:val="nil"/>
              <w:bottom w:val="nil"/>
              <w:right w:val="nil"/>
            </w:tcBorders>
            <w:shd w:val="clear" w:color="auto" w:fill="auto"/>
            <w:vAlign w:val="center"/>
            <w:hideMark/>
          </w:tcPr>
          <w:p w14:paraId="67BDA573" w14:textId="41472C68"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Unique Students</w:t>
            </w:r>
            <w:r w:rsidR="00961241">
              <w:rPr>
                <w:rFonts w:eastAsia="Times New Roman" w:cs="Calibri"/>
                <w:color w:val="000000"/>
                <w:sz w:val="22"/>
                <w:szCs w:val="22"/>
              </w:rPr>
              <w:t>*</w:t>
            </w:r>
            <w:r w:rsidRPr="000A486C">
              <w:rPr>
                <w:rFonts w:eastAsia="Times New Roman" w:cs="Calibri"/>
                <w:color w:val="000000"/>
                <w:sz w:val="22"/>
                <w:szCs w:val="22"/>
              </w:rPr>
              <w:t>: 6</w:t>
            </w:r>
            <w:r w:rsidR="009136AA">
              <w:rPr>
                <w:rFonts w:eastAsia="Times New Roman" w:cs="Calibri"/>
                <w:color w:val="000000"/>
                <w:sz w:val="22"/>
                <w:szCs w:val="22"/>
              </w:rPr>
              <w:t>2</w:t>
            </w:r>
          </w:p>
        </w:tc>
        <w:tc>
          <w:tcPr>
            <w:tcW w:w="575" w:type="dxa"/>
            <w:tcBorders>
              <w:top w:val="nil"/>
              <w:left w:val="nil"/>
              <w:bottom w:val="nil"/>
              <w:right w:val="nil"/>
            </w:tcBorders>
            <w:shd w:val="clear" w:color="auto" w:fill="auto"/>
            <w:vAlign w:val="center"/>
            <w:hideMark/>
          </w:tcPr>
          <w:p w14:paraId="71812183" w14:textId="77777777" w:rsidR="000A486C" w:rsidRPr="000A486C" w:rsidRDefault="000A486C" w:rsidP="000A486C">
            <w:pPr>
              <w:rPr>
                <w:rFonts w:eastAsia="Times New Roman" w:cs="Calibri"/>
                <w:color w:val="000000"/>
                <w:sz w:val="22"/>
                <w:szCs w:val="22"/>
              </w:rPr>
            </w:pPr>
          </w:p>
        </w:tc>
        <w:tc>
          <w:tcPr>
            <w:tcW w:w="403" w:type="dxa"/>
            <w:tcBorders>
              <w:top w:val="nil"/>
              <w:left w:val="nil"/>
              <w:bottom w:val="nil"/>
              <w:right w:val="nil"/>
            </w:tcBorders>
            <w:shd w:val="clear" w:color="auto" w:fill="auto"/>
            <w:vAlign w:val="center"/>
            <w:hideMark/>
          </w:tcPr>
          <w:p w14:paraId="01EF9EA5" w14:textId="77777777" w:rsidR="000A486C" w:rsidRPr="000A486C" w:rsidRDefault="000A486C" w:rsidP="000A486C">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60A5E3C0" w14:textId="77777777" w:rsidR="000A486C" w:rsidRPr="000A486C" w:rsidRDefault="000A486C" w:rsidP="000A486C">
            <w:pPr>
              <w:ind w:firstLineChars="500" w:firstLine="1100"/>
              <w:rPr>
                <w:rFonts w:ascii="Arial" w:eastAsia="Times New Roman" w:hAnsi="Arial"/>
                <w:color w:val="000000"/>
                <w:sz w:val="22"/>
                <w:szCs w:val="22"/>
              </w:rPr>
            </w:pPr>
            <w:r w:rsidRPr="000A486C">
              <w:rPr>
                <w:rFonts w:ascii="Arial" w:eastAsia="Times New Roman" w:hAnsi="Arial"/>
                <w:color w:val="000000"/>
                <w:sz w:val="22"/>
                <w:szCs w:val="22"/>
              </w:rPr>
              <w:t>•</w:t>
            </w:r>
          </w:p>
        </w:tc>
        <w:tc>
          <w:tcPr>
            <w:tcW w:w="3369" w:type="dxa"/>
            <w:tcBorders>
              <w:top w:val="nil"/>
              <w:left w:val="nil"/>
              <w:bottom w:val="nil"/>
              <w:right w:val="nil"/>
            </w:tcBorders>
            <w:shd w:val="clear" w:color="auto" w:fill="auto"/>
            <w:vAlign w:val="center"/>
            <w:hideMark/>
          </w:tcPr>
          <w:p w14:paraId="571F255A" w14:textId="7C893C35"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Unique Students</w:t>
            </w:r>
            <w:r w:rsidR="00961241">
              <w:rPr>
                <w:rFonts w:eastAsia="Times New Roman" w:cs="Calibri"/>
                <w:color w:val="000000"/>
                <w:sz w:val="22"/>
                <w:szCs w:val="22"/>
              </w:rPr>
              <w:t>*</w:t>
            </w:r>
            <w:r w:rsidRPr="000A486C">
              <w:rPr>
                <w:rFonts w:eastAsia="Times New Roman" w:cs="Calibri"/>
                <w:color w:val="000000"/>
                <w:sz w:val="22"/>
                <w:szCs w:val="22"/>
              </w:rPr>
              <w:t>: 7</w:t>
            </w:r>
            <w:r w:rsidR="00011138">
              <w:rPr>
                <w:rFonts w:eastAsia="Times New Roman" w:cs="Calibri"/>
                <w:color w:val="000000"/>
                <w:sz w:val="22"/>
                <w:szCs w:val="22"/>
              </w:rPr>
              <w:t>1</w:t>
            </w:r>
          </w:p>
        </w:tc>
      </w:tr>
      <w:tr w:rsidR="000A486C" w:rsidRPr="000A486C" w14:paraId="5A6F96F4" w14:textId="77777777" w:rsidTr="00481823">
        <w:trPr>
          <w:trHeight w:val="300"/>
        </w:trPr>
        <w:tc>
          <w:tcPr>
            <w:tcW w:w="939" w:type="dxa"/>
            <w:tcBorders>
              <w:top w:val="nil"/>
              <w:left w:val="nil"/>
              <w:bottom w:val="nil"/>
              <w:right w:val="nil"/>
            </w:tcBorders>
            <w:shd w:val="clear" w:color="auto" w:fill="auto"/>
            <w:vAlign w:val="center"/>
            <w:hideMark/>
          </w:tcPr>
          <w:p w14:paraId="5E35B930" w14:textId="77777777" w:rsidR="000A486C" w:rsidRPr="000A486C" w:rsidRDefault="000A486C" w:rsidP="000A486C">
            <w:pPr>
              <w:ind w:firstLineChars="200" w:firstLine="440"/>
              <w:rPr>
                <w:rFonts w:ascii="Arial" w:eastAsia="Times New Roman" w:hAnsi="Arial"/>
                <w:color w:val="000000"/>
                <w:sz w:val="22"/>
                <w:szCs w:val="22"/>
              </w:rPr>
            </w:pPr>
            <w:r w:rsidRPr="000A486C">
              <w:rPr>
                <w:rFonts w:ascii="Arial" w:eastAsia="Times New Roman" w:hAnsi="Arial"/>
                <w:color w:val="000000"/>
                <w:sz w:val="22"/>
                <w:szCs w:val="22"/>
              </w:rPr>
              <w:t>•</w:t>
            </w:r>
          </w:p>
        </w:tc>
        <w:tc>
          <w:tcPr>
            <w:tcW w:w="3386" w:type="dxa"/>
            <w:tcBorders>
              <w:top w:val="nil"/>
              <w:left w:val="nil"/>
              <w:bottom w:val="nil"/>
              <w:right w:val="nil"/>
            </w:tcBorders>
            <w:shd w:val="clear" w:color="auto" w:fill="auto"/>
            <w:vAlign w:val="center"/>
            <w:hideMark/>
          </w:tcPr>
          <w:p w14:paraId="4E0E58ED" w14:textId="0A956EED"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Visits: 1</w:t>
            </w:r>
            <w:r w:rsidR="009136AA">
              <w:rPr>
                <w:rFonts w:eastAsia="Times New Roman" w:cs="Calibri"/>
                <w:color w:val="000000"/>
                <w:sz w:val="22"/>
                <w:szCs w:val="22"/>
              </w:rPr>
              <w:t>80</w:t>
            </w:r>
          </w:p>
        </w:tc>
        <w:tc>
          <w:tcPr>
            <w:tcW w:w="575" w:type="dxa"/>
            <w:tcBorders>
              <w:top w:val="nil"/>
              <w:left w:val="nil"/>
              <w:bottom w:val="nil"/>
              <w:right w:val="nil"/>
            </w:tcBorders>
            <w:shd w:val="clear" w:color="auto" w:fill="auto"/>
            <w:vAlign w:val="center"/>
            <w:hideMark/>
          </w:tcPr>
          <w:p w14:paraId="17766AEB" w14:textId="77777777" w:rsidR="000A486C" w:rsidRPr="000A486C" w:rsidRDefault="000A486C" w:rsidP="000A486C">
            <w:pPr>
              <w:rPr>
                <w:rFonts w:eastAsia="Times New Roman" w:cs="Calibri"/>
                <w:color w:val="000000"/>
                <w:sz w:val="22"/>
                <w:szCs w:val="22"/>
              </w:rPr>
            </w:pPr>
          </w:p>
        </w:tc>
        <w:tc>
          <w:tcPr>
            <w:tcW w:w="403" w:type="dxa"/>
            <w:tcBorders>
              <w:top w:val="nil"/>
              <w:left w:val="nil"/>
              <w:bottom w:val="nil"/>
              <w:right w:val="nil"/>
            </w:tcBorders>
            <w:shd w:val="clear" w:color="auto" w:fill="auto"/>
            <w:vAlign w:val="center"/>
            <w:hideMark/>
          </w:tcPr>
          <w:p w14:paraId="34F085A6" w14:textId="77777777" w:rsidR="000A486C" w:rsidRPr="000A486C" w:rsidRDefault="000A486C" w:rsidP="000A486C">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0A4407B3" w14:textId="77777777" w:rsidR="000A486C" w:rsidRPr="000A486C" w:rsidRDefault="000A486C" w:rsidP="000A486C">
            <w:pPr>
              <w:ind w:firstLineChars="500" w:firstLine="1100"/>
              <w:rPr>
                <w:rFonts w:ascii="Arial" w:eastAsia="Times New Roman" w:hAnsi="Arial"/>
                <w:color w:val="000000"/>
                <w:sz w:val="22"/>
                <w:szCs w:val="22"/>
              </w:rPr>
            </w:pPr>
            <w:r w:rsidRPr="000A486C">
              <w:rPr>
                <w:rFonts w:ascii="Arial" w:eastAsia="Times New Roman" w:hAnsi="Arial"/>
                <w:color w:val="000000"/>
                <w:sz w:val="22"/>
                <w:szCs w:val="22"/>
              </w:rPr>
              <w:t>•</w:t>
            </w:r>
          </w:p>
        </w:tc>
        <w:tc>
          <w:tcPr>
            <w:tcW w:w="3369" w:type="dxa"/>
            <w:tcBorders>
              <w:top w:val="nil"/>
              <w:left w:val="nil"/>
              <w:bottom w:val="nil"/>
              <w:right w:val="nil"/>
            </w:tcBorders>
            <w:shd w:val="clear" w:color="auto" w:fill="auto"/>
            <w:vAlign w:val="center"/>
            <w:hideMark/>
          </w:tcPr>
          <w:p w14:paraId="6EE8220F" w14:textId="41AB80F6"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 xml:space="preserve">Visits: </w:t>
            </w:r>
            <w:r w:rsidR="00805FD4">
              <w:rPr>
                <w:rFonts w:eastAsia="Times New Roman" w:cs="Calibri"/>
                <w:color w:val="000000"/>
                <w:sz w:val="22"/>
                <w:szCs w:val="22"/>
              </w:rPr>
              <w:t>16</w:t>
            </w:r>
            <w:r w:rsidR="00B225F8">
              <w:rPr>
                <w:rFonts w:eastAsia="Times New Roman" w:cs="Calibri"/>
                <w:color w:val="000000"/>
                <w:sz w:val="22"/>
                <w:szCs w:val="22"/>
              </w:rPr>
              <w:t>8</w:t>
            </w:r>
          </w:p>
        </w:tc>
      </w:tr>
      <w:tr w:rsidR="000A486C" w:rsidRPr="000A486C" w14:paraId="34E2C007" w14:textId="77777777" w:rsidTr="00481823">
        <w:trPr>
          <w:trHeight w:val="315"/>
        </w:trPr>
        <w:tc>
          <w:tcPr>
            <w:tcW w:w="939" w:type="dxa"/>
            <w:tcBorders>
              <w:top w:val="nil"/>
              <w:left w:val="nil"/>
              <w:bottom w:val="nil"/>
              <w:right w:val="nil"/>
            </w:tcBorders>
            <w:shd w:val="clear" w:color="auto" w:fill="auto"/>
            <w:vAlign w:val="center"/>
            <w:hideMark/>
          </w:tcPr>
          <w:p w14:paraId="05FEF213" w14:textId="77777777" w:rsidR="000A486C" w:rsidRPr="000A486C" w:rsidRDefault="000A486C" w:rsidP="000A486C">
            <w:pPr>
              <w:ind w:firstLineChars="200" w:firstLine="440"/>
              <w:rPr>
                <w:rFonts w:ascii="Arial" w:eastAsia="Times New Roman" w:hAnsi="Arial"/>
                <w:color w:val="000000"/>
                <w:sz w:val="22"/>
                <w:szCs w:val="22"/>
              </w:rPr>
            </w:pPr>
            <w:r w:rsidRPr="000A486C">
              <w:rPr>
                <w:rFonts w:ascii="Arial" w:eastAsia="Times New Roman" w:hAnsi="Arial"/>
                <w:color w:val="000000"/>
                <w:sz w:val="22"/>
                <w:szCs w:val="22"/>
              </w:rPr>
              <w:t>•</w:t>
            </w:r>
          </w:p>
        </w:tc>
        <w:tc>
          <w:tcPr>
            <w:tcW w:w="3386" w:type="dxa"/>
            <w:tcBorders>
              <w:top w:val="nil"/>
              <w:left w:val="nil"/>
              <w:bottom w:val="nil"/>
              <w:right w:val="nil"/>
            </w:tcBorders>
            <w:shd w:val="clear" w:color="auto" w:fill="auto"/>
            <w:vAlign w:val="center"/>
            <w:hideMark/>
          </w:tcPr>
          <w:p w14:paraId="209977CE" w14:textId="72E12961"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 xml:space="preserve">Contact Hours: </w:t>
            </w:r>
            <w:r w:rsidR="009136AA">
              <w:rPr>
                <w:rFonts w:eastAsia="Times New Roman" w:cs="Calibri"/>
                <w:color w:val="000000"/>
                <w:sz w:val="22"/>
                <w:szCs w:val="22"/>
              </w:rPr>
              <w:t>310</w:t>
            </w:r>
          </w:p>
        </w:tc>
        <w:tc>
          <w:tcPr>
            <w:tcW w:w="575" w:type="dxa"/>
            <w:tcBorders>
              <w:top w:val="nil"/>
              <w:left w:val="nil"/>
              <w:bottom w:val="nil"/>
              <w:right w:val="nil"/>
            </w:tcBorders>
            <w:shd w:val="clear" w:color="auto" w:fill="auto"/>
            <w:vAlign w:val="center"/>
            <w:hideMark/>
          </w:tcPr>
          <w:p w14:paraId="3A95D674" w14:textId="77777777" w:rsidR="000A486C" w:rsidRPr="000A486C" w:rsidRDefault="000A486C" w:rsidP="000A486C">
            <w:pPr>
              <w:rPr>
                <w:rFonts w:eastAsia="Times New Roman" w:cs="Calibri"/>
                <w:color w:val="000000"/>
                <w:sz w:val="22"/>
                <w:szCs w:val="22"/>
              </w:rPr>
            </w:pPr>
          </w:p>
        </w:tc>
        <w:tc>
          <w:tcPr>
            <w:tcW w:w="403" w:type="dxa"/>
            <w:tcBorders>
              <w:top w:val="nil"/>
              <w:left w:val="nil"/>
              <w:bottom w:val="nil"/>
              <w:right w:val="nil"/>
            </w:tcBorders>
            <w:shd w:val="clear" w:color="auto" w:fill="auto"/>
            <w:vAlign w:val="center"/>
            <w:hideMark/>
          </w:tcPr>
          <w:p w14:paraId="2150F7F5" w14:textId="77777777" w:rsidR="000A486C" w:rsidRPr="000A486C" w:rsidRDefault="000A486C" w:rsidP="000A486C">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3A454759" w14:textId="77777777" w:rsidR="000A486C" w:rsidRPr="000A486C" w:rsidRDefault="000A486C" w:rsidP="000A486C">
            <w:pPr>
              <w:ind w:firstLineChars="500" w:firstLine="1100"/>
              <w:rPr>
                <w:rFonts w:ascii="Arial" w:eastAsia="Times New Roman" w:hAnsi="Arial"/>
                <w:color w:val="000000"/>
                <w:sz w:val="22"/>
                <w:szCs w:val="22"/>
              </w:rPr>
            </w:pPr>
            <w:r w:rsidRPr="000A486C">
              <w:rPr>
                <w:rFonts w:ascii="Arial" w:eastAsia="Times New Roman" w:hAnsi="Arial"/>
                <w:color w:val="000000"/>
                <w:sz w:val="22"/>
                <w:szCs w:val="22"/>
              </w:rPr>
              <w:t>•</w:t>
            </w:r>
          </w:p>
        </w:tc>
        <w:tc>
          <w:tcPr>
            <w:tcW w:w="3369" w:type="dxa"/>
            <w:tcBorders>
              <w:top w:val="nil"/>
              <w:left w:val="nil"/>
              <w:bottom w:val="nil"/>
              <w:right w:val="nil"/>
            </w:tcBorders>
            <w:shd w:val="clear" w:color="auto" w:fill="auto"/>
            <w:vAlign w:val="center"/>
            <w:hideMark/>
          </w:tcPr>
          <w:p w14:paraId="0ECEF6E7" w14:textId="79F733BD"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 xml:space="preserve">Contact Hours: </w:t>
            </w:r>
            <w:r w:rsidR="00805FD4">
              <w:rPr>
                <w:rFonts w:eastAsia="Times New Roman" w:cs="Calibri"/>
                <w:color w:val="000000"/>
                <w:sz w:val="22"/>
                <w:szCs w:val="22"/>
              </w:rPr>
              <w:t>26</w:t>
            </w:r>
            <w:r w:rsidR="00011138">
              <w:rPr>
                <w:rFonts w:eastAsia="Times New Roman" w:cs="Calibri"/>
                <w:color w:val="000000"/>
                <w:sz w:val="22"/>
                <w:szCs w:val="22"/>
              </w:rPr>
              <w:t>5.38</w:t>
            </w:r>
          </w:p>
        </w:tc>
      </w:tr>
      <w:tr w:rsidR="000A486C" w:rsidRPr="000A486C" w14:paraId="226187FE" w14:textId="77777777" w:rsidTr="00481823">
        <w:trPr>
          <w:trHeight w:val="300"/>
        </w:trPr>
        <w:tc>
          <w:tcPr>
            <w:tcW w:w="939" w:type="dxa"/>
            <w:tcBorders>
              <w:top w:val="nil"/>
              <w:left w:val="nil"/>
              <w:bottom w:val="nil"/>
              <w:right w:val="nil"/>
            </w:tcBorders>
            <w:shd w:val="clear" w:color="auto" w:fill="auto"/>
            <w:vAlign w:val="center"/>
            <w:hideMark/>
          </w:tcPr>
          <w:p w14:paraId="79EDAAA6" w14:textId="77777777" w:rsidR="000A486C" w:rsidRPr="000A486C" w:rsidRDefault="000A486C" w:rsidP="000A486C">
            <w:pPr>
              <w:ind w:firstLineChars="200" w:firstLine="440"/>
              <w:rPr>
                <w:rFonts w:ascii="Arial" w:eastAsia="Times New Roman" w:hAnsi="Arial"/>
                <w:color w:val="000000"/>
                <w:sz w:val="22"/>
                <w:szCs w:val="22"/>
              </w:rPr>
            </w:pPr>
            <w:r w:rsidRPr="000A486C">
              <w:rPr>
                <w:rFonts w:ascii="Arial" w:eastAsia="Times New Roman" w:hAnsi="Arial"/>
                <w:color w:val="000000"/>
                <w:sz w:val="22"/>
                <w:szCs w:val="22"/>
              </w:rPr>
              <w:t>•</w:t>
            </w:r>
          </w:p>
        </w:tc>
        <w:tc>
          <w:tcPr>
            <w:tcW w:w="3386" w:type="dxa"/>
            <w:tcBorders>
              <w:top w:val="nil"/>
              <w:left w:val="nil"/>
              <w:bottom w:val="nil"/>
              <w:right w:val="nil"/>
            </w:tcBorders>
            <w:shd w:val="clear" w:color="auto" w:fill="auto"/>
            <w:vAlign w:val="center"/>
            <w:hideMark/>
          </w:tcPr>
          <w:p w14:paraId="2DB8A7E7" w14:textId="1992AE39"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Target Population Reached (%): 1.</w:t>
            </w:r>
            <w:r w:rsidR="009136AA">
              <w:rPr>
                <w:rFonts w:eastAsia="Times New Roman" w:cs="Calibri"/>
                <w:color w:val="000000"/>
                <w:sz w:val="22"/>
                <w:szCs w:val="22"/>
              </w:rPr>
              <w:t>3</w:t>
            </w:r>
            <w:r w:rsidRPr="000A486C">
              <w:rPr>
                <w:rFonts w:eastAsia="Times New Roman" w:cs="Calibri"/>
                <w:color w:val="000000"/>
                <w:sz w:val="22"/>
                <w:szCs w:val="22"/>
              </w:rPr>
              <w:t>%</w:t>
            </w:r>
          </w:p>
        </w:tc>
        <w:tc>
          <w:tcPr>
            <w:tcW w:w="575" w:type="dxa"/>
            <w:tcBorders>
              <w:top w:val="nil"/>
              <w:left w:val="nil"/>
              <w:bottom w:val="nil"/>
              <w:right w:val="nil"/>
            </w:tcBorders>
            <w:shd w:val="clear" w:color="auto" w:fill="auto"/>
            <w:vAlign w:val="center"/>
            <w:hideMark/>
          </w:tcPr>
          <w:p w14:paraId="200E1DAA" w14:textId="77777777" w:rsidR="000A486C" w:rsidRPr="000A486C" w:rsidRDefault="000A486C" w:rsidP="000A486C">
            <w:pPr>
              <w:rPr>
                <w:rFonts w:eastAsia="Times New Roman" w:cs="Calibri"/>
                <w:color w:val="000000"/>
                <w:sz w:val="22"/>
                <w:szCs w:val="22"/>
              </w:rPr>
            </w:pPr>
          </w:p>
        </w:tc>
        <w:tc>
          <w:tcPr>
            <w:tcW w:w="403" w:type="dxa"/>
            <w:tcBorders>
              <w:top w:val="nil"/>
              <w:left w:val="nil"/>
              <w:bottom w:val="nil"/>
              <w:right w:val="nil"/>
            </w:tcBorders>
            <w:shd w:val="clear" w:color="auto" w:fill="auto"/>
            <w:vAlign w:val="center"/>
            <w:hideMark/>
          </w:tcPr>
          <w:p w14:paraId="5894C6F1" w14:textId="77777777" w:rsidR="000A486C" w:rsidRPr="000A486C" w:rsidRDefault="000A486C" w:rsidP="000A486C">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5EA0F0A1" w14:textId="77777777" w:rsidR="000A486C" w:rsidRPr="000A486C" w:rsidRDefault="000A486C" w:rsidP="000A486C">
            <w:pPr>
              <w:ind w:firstLineChars="500" w:firstLine="1100"/>
              <w:rPr>
                <w:rFonts w:ascii="Arial" w:eastAsia="Times New Roman" w:hAnsi="Arial"/>
                <w:color w:val="000000"/>
                <w:sz w:val="22"/>
                <w:szCs w:val="22"/>
              </w:rPr>
            </w:pPr>
            <w:r w:rsidRPr="000A486C">
              <w:rPr>
                <w:rFonts w:ascii="Arial" w:eastAsia="Times New Roman" w:hAnsi="Arial"/>
                <w:color w:val="000000"/>
                <w:sz w:val="22"/>
                <w:szCs w:val="22"/>
              </w:rPr>
              <w:t>•</w:t>
            </w:r>
          </w:p>
        </w:tc>
        <w:tc>
          <w:tcPr>
            <w:tcW w:w="3369" w:type="dxa"/>
            <w:tcBorders>
              <w:top w:val="nil"/>
              <w:left w:val="nil"/>
              <w:bottom w:val="nil"/>
              <w:right w:val="nil"/>
            </w:tcBorders>
            <w:shd w:val="clear" w:color="auto" w:fill="auto"/>
            <w:vAlign w:val="center"/>
            <w:hideMark/>
          </w:tcPr>
          <w:p w14:paraId="5F3C2B99" w14:textId="7EF46EB9" w:rsidR="000A486C" w:rsidRPr="000A486C" w:rsidRDefault="000A486C" w:rsidP="000A486C">
            <w:pPr>
              <w:rPr>
                <w:rFonts w:eastAsia="Times New Roman" w:cs="Calibri"/>
                <w:color w:val="000000"/>
                <w:sz w:val="22"/>
                <w:szCs w:val="22"/>
              </w:rPr>
            </w:pPr>
            <w:r w:rsidRPr="000A486C">
              <w:rPr>
                <w:rFonts w:eastAsia="Times New Roman" w:cs="Calibri"/>
                <w:color w:val="000000"/>
                <w:sz w:val="22"/>
                <w:szCs w:val="22"/>
              </w:rPr>
              <w:t>Target Population Reached (%): 4%</w:t>
            </w:r>
          </w:p>
        </w:tc>
      </w:tr>
    </w:tbl>
    <w:p w14:paraId="3382D1DB" w14:textId="652E8856" w:rsidR="0050102C" w:rsidRDefault="000A486C">
      <w:r>
        <w:rPr>
          <w:sz w:val="22"/>
        </w:rPr>
        <w:fldChar w:fldCharType="end"/>
      </w:r>
      <w:r w:rsidR="007B139B">
        <w:rPr>
          <w:sz w:val="22"/>
        </w:rPr>
        <w:br w:type="textWrapping" w:clear="all"/>
      </w:r>
      <w:r w:rsidR="00F801B0">
        <w:rPr>
          <w:sz w:val="22"/>
        </w:rPr>
        <w:fldChar w:fldCharType="begin"/>
      </w:r>
      <w:r w:rsidR="00F801B0">
        <w:rPr>
          <w:sz w:val="22"/>
        </w:rPr>
        <w:instrText xml:space="preserve"> LINK </w:instrText>
      </w:r>
      <w:r w:rsidR="00B824EC">
        <w:rPr>
          <w:sz w:val="22"/>
        </w:rPr>
        <w:instrText xml:space="preserve">Excel.Sheet.12 "C:\\Users\\mghosh\\Documents\\CTL\\Annual report calculation.xlsx" Sheet2!R2C2:R21C9 </w:instrText>
      </w:r>
      <w:r w:rsidR="00F801B0">
        <w:rPr>
          <w:sz w:val="22"/>
        </w:rPr>
        <w:instrText xml:space="preserve">\a \f 4 \h </w:instrText>
      </w:r>
      <w:r w:rsidR="00BB7D12">
        <w:rPr>
          <w:sz w:val="22"/>
        </w:rPr>
        <w:instrText xml:space="preserve"> \* MERGEFORMAT </w:instrText>
      </w:r>
      <w:r w:rsidR="00F801B0">
        <w:rPr>
          <w:sz w:val="22"/>
        </w:rPr>
        <w:fldChar w:fldCharType="separate"/>
      </w:r>
    </w:p>
    <w:p w14:paraId="589B434F" w14:textId="7D68CF31" w:rsidR="00FC06F1" w:rsidRDefault="00F801B0" w:rsidP="00457CB1">
      <w:r>
        <w:rPr>
          <w:sz w:val="22"/>
        </w:rPr>
        <w:fldChar w:fldCharType="end"/>
      </w:r>
      <w:r w:rsidR="00FC06F1">
        <w:rPr>
          <w:sz w:val="22"/>
        </w:rPr>
        <w:fldChar w:fldCharType="begin"/>
      </w:r>
      <w:r w:rsidR="00FC06F1">
        <w:rPr>
          <w:sz w:val="22"/>
        </w:rPr>
        <w:instrText xml:space="preserve"> LINK Excel.Sheet.12 "https://unmm-my.sharepoint.com/personal/mghosh_unm_edu/Documents/Documents/Office%20Backup/Documents/CTL/Annual%20report%20calculation.xlsx" "Sheet2!R18C2:R20C7" \a \f 4 \h </w:instrText>
      </w:r>
      <w:r w:rsidR="003163A5">
        <w:rPr>
          <w:sz w:val="22"/>
        </w:rPr>
        <w:instrText xml:space="preserve"> \* MERGEFORMAT </w:instrText>
      </w:r>
      <w:r w:rsidR="00FC06F1">
        <w:rPr>
          <w:sz w:val="22"/>
        </w:rPr>
        <w:fldChar w:fldCharType="separate"/>
      </w:r>
    </w:p>
    <w:tbl>
      <w:tblPr>
        <w:tblW w:w="10240" w:type="dxa"/>
        <w:tblInd w:w="-108" w:type="dxa"/>
        <w:tblLook w:val="04A0" w:firstRow="1" w:lastRow="0" w:firstColumn="1" w:lastColumn="0" w:noHBand="0" w:noVBand="1"/>
      </w:tblPr>
      <w:tblGrid>
        <w:gridCol w:w="939"/>
        <w:gridCol w:w="3379"/>
        <w:gridCol w:w="576"/>
        <w:gridCol w:w="403"/>
        <w:gridCol w:w="1868"/>
        <w:gridCol w:w="3075"/>
      </w:tblGrid>
      <w:tr w:rsidR="00FC06F1" w:rsidRPr="00FC06F1" w14:paraId="71ABB275" w14:textId="77777777" w:rsidTr="00457CB1">
        <w:trPr>
          <w:trHeight w:val="315"/>
        </w:trPr>
        <w:tc>
          <w:tcPr>
            <w:tcW w:w="4318" w:type="dxa"/>
            <w:gridSpan w:val="2"/>
            <w:tcBorders>
              <w:top w:val="nil"/>
              <w:left w:val="nil"/>
              <w:bottom w:val="nil"/>
              <w:right w:val="nil"/>
            </w:tcBorders>
            <w:shd w:val="clear" w:color="auto" w:fill="auto"/>
            <w:hideMark/>
          </w:tcPr>
          <w:p w14:paraId="3A461609" w14:textId="1629B1EB" w:rsidR="00FC06F1" w:rsidRPr="00FC06F1" w:rsidRDefault="00FC06F1">
            <w:pPr>
              <w:jc w:val="center"/>
              <w:rPr>
                <w:rFonts w:eastAsia="Times New Roman" w:cs="Calibri"/>
                <w:b/>
                <w:bCs/>
                <w:color w:val="000000"/>
                <w:sz w:val="24"/>
                <w:szCs w:val="24"/>
              </w:rPr>
            </w:pPr>
            <w:r w:rsidRPr="00FC06F1">
              <w:rPr>
                <w:rFonts w:eastAsia="Times New Roman" w:cs="Calibri"/>
                <w:b/>
                <w:bCs/>
                <w:color w:val="000000"/>
                <w:sz w:val="24"/>
                <w:szCs w:val="24"/>
              </w:rPr>
              <w:t>TOTALS</w:t>
            </w:r>
            <w:r w:rsidRPr="00FC06F1">
              <w:rPr>
                <w:rFonts w:eastAsia="Times New Roman" w:cs="Calibri"/>
                <w:color w:val="000000"/>
                <w:sz w:val="22"/>
                <w:szCs w:val="22"/>
              </w:rPr>
              <w:t xml:space="preserve"> </w:t>
            </w:r>
          </w:p>
        </w:tc>
        <w:tc>
          <w:tcPr>
            <w:tcW w:w="576" w:type="dxa"/>
            <w:tcBorders>
              <w:top w:val="nil"/>
              <w:left w:val="nil"/>
              <w:bottom w:val="nil"/>
              <w:right w:val="nil"/>
            </w:tcBorders>
            <w:shd w:val="clear" w:color="auto" w:fill="auto"/>
            <w:hideMark/>
          </w:tcPr>
          <w:p w14:paraId="2DC81FCD" w14:textId="77777777" w:rsidR="00FC06F1" w:rsidRPr="00FC06F1" w:rsidRDefault="00FC06F1" w:rsidP="00FC06F1">
            <w:pPr>
              <w:jc w:val="center"/>
              <w:rPr>
                <w:rFonts w:eastAsia="Times New Roman" w:cs="Calibri"/>
                <w:b/>
                <w:bCs/>
                <w:color w:val="000000"/>
                <w:sz w:val="24"/>
                <w:szCs w:val="24"/>
              </w:rPr>
            </w:pPr>
          </w:p>
        </w:tc>
        <w:tc>
          <w:tcPr>
            <w:tcW w:w="403" w:type="dxa"/>
            <w:tcBorders>
              <w:top w:val="nil"/>
              <w:left w:val="nil"/>
              <w:bottom w:val="nil"/>
              <w:right w:val="nil"/>
            </w:tcBorders>
            <w:shd w:val="clear" w:color="auto" w:fill="auto"/>
            <w:hideMark/>
          </w:tcPr>
          <w:p w14:paraId="7178CEB7" w14:textId="77777777" w:rsidR="00FC06F1" w:rsidRPr="00FC06F1" w:rsidRDefault="00FC06F1" w:rsidP="00FC06F1">
            <w:pPr>
              <w:rPr>
                <w:rFonts w:ascii="Times New Roman" w:eastAsia="Times New Roman" w:hAnsi="Times New Roman" w:cs="Times New Roman"/>
              </w:rPr>
            </w:pPr>
          </w:p>
        </w:tc>
        <w:tc>
          <w:tcPr>
            <w:tcW w:w="4943" w:type="dxa"/>
            <w:gridSpan w:val="2"/>
            <w:tcBorders>
              <w:top w:val="nil"/>
              <w:left w:val="nil"/>
              <w:bottom w:val="nil"/>
              <w:right w:val="nil"/>
            </w:tcBorders>
            <w:shd w:val="clear" w:color="auto" w:fill="auto"/>
            <w:hideMark/>
          </w:tcPr>
          <w:p w14:paraId="429F3B1D" w14:textId="77777777" w:rsidR="00FC06F1" w:rsidRPr="00FC06F1" w:rsidRDefault="00FC06F1" w:rsidP="00FC06F1">
            <w:pPr>
              <w:jc w:val="center"/>
              <w:rPr>
                <w:rFonts w:eastAsia="Times New Roman" w:cs="Calibri"/>
                <w:b/>
                <w:bCs/>
                <w:color w:val="000000"/>
                <w:sz w:val="24"/>
                <w:szCs w:val="24"/>
              </w:rPr>
            </w:pPr>
            <w:r w:rsidRPr="00FC06F1">
              <w:rPr>
                <w:rFonts w:eastAsia="Times New Roman" w:cs="Calibri"/>
                <w:b/>
                <w:bCs/>
                <w:color w:val="000000"/>
                <w:sz w:val="24"/>
                <w:szCs w:val="24"/>
              </w:rPr>
              <w:t xml:space="preserve">TOTALS </w:t>
            </w:r>
          </w:p>
        </w:tc>
      </w:tr>
      <w:tr w:rsidR="00FC06F1" w:rsidRPr="00FC06F1" w14:paraId="1E939290" w14:textId="77777777" w:rsidTr="00457CB1">
        <w:trPr>
          <w:trHeight w:val="300"/>
        </w:trPr>
        <w:tc>
          <w:tcPr>
            <w:tcW w:w="939" w:type="dxa"/>
            <w:tcBorders>
              <w:top w:val="nil"/>
              <w:left w:val="nil"/>
              <w:bottom w:val="nil"/>
              <w:right w:val="nil"/>
            </w:tcBorders>
            <w:shd w:val="clear" w:color="auto" w:fill="auto"/>
            <w:vAlign w:val="center"/>
            <w:hideMark/>
          </w:tcPr>
          <w:p w14:paraId="62EA140F" w14:textId="77777777" w:rsidR="00FC06F1" w:rsidRPr="00FC06F1" w:rsidRDefault="00FC06F1" w:rsidP="00FC06F1">
            <w:pPr>
              <w:ind w:firstLineChars="200" w:firstLine="440"/>
              <w:rPr>
                <w:rFonts w:ascii="Arial" w:eastAsia="Times New Roman" w:hAnsi="Arial"/>
                <w:color w:val="000000"/>
                <w:sz w:val="22"/>
                <w:szCs w:val="22"/>
              </w:rPr>
            </w:pPr>
            <w:r w:rsidRPr="00FC06F1">
              <w:rPr>
                <w:rFonts w:ascii="Arial" w:eastAsia="Times New Roman" w:hAnsi="Arial"/>
                <w:color w:val="000000"/>
                <w:sz w:val="22"/>
                <w:szCs w:val="22"/>
              </w:rPr>
              <w:t>•</w:t>
            </w:r>
          </w:p>
        </w:tc>
        <w:tc>
          <w:tcPr>
            <w:tcW w:w="3379" w:type="dxa"/>
            <w:tcBorders>
              <w:top w:val="nil"/>
              <w:left w:val="nil"/>
              <w:bottom w:val="nil"/>
              <w:right w:val="nil"/>
            </w:tcBorders>
            <w:shd w:val="clear" w:color="auto" w:fill="auto"/>
            <w:vAlign w:val="center"/>
            <w:hideMark/>
          </w:tcPr>
          <w:p w14:paraId="49107078" w14:textId="70A71B51" w:rsidR="00FC06F1" w:rsidRPr="00FC06F1" w:rsidRDefault="00FC06F1" w:rsidP="00FC06F1">
            <w:pPr>
              <w:rPr>
                <w:rFonts w:eastAsia="Times New Roman" w:cs="Calibri"/>
                <w:color w:val="000000"/>
                <w:sz w:val="22"/>
                <w:szCs w:val="22"/>
              </w:rPr>
            </w:pPr>
            <w:r w:rsidRPr="00FC06F1">
              <w:rPr>
                <w:rFonts w:eastAsia="Times New Roman" w:cs="Calibri"/>
                <w:color w:val="000000"/>
                <w:sz w:val="22"/>
                <w:szCs w:val="22"/>
              </w:rPr>
              <w:t>Visits: 1</w:t>
            </w:r>
            <w:r w:rsidR="002B6649">
              <w:rPr>
                <w:rFonts w:eastAsia="Times New Roman" w:cs="Calibri"/>
                <w:color w:val="000000"/>
                <w:sz w:val="22"/>
                <w:szCs w:val="22"/>
              </w:rPr>
              <w:t>5,108</w:t>
            </w:r>
          </w:p>
        </w:tc>
        <w:tc>
          <w:tcPr>
            <w:tcW w:w="576" w:type="dxa"/>
            <w:tcBorders>
              <w:top w:val="nil"/>
              <w:left w:val="nil"/>
              <w:bottom w:val="nil"/>
              <w:right w:val="nil"/>
            </w:tcBorders>
            <w:shd w:val="clear" w:color="auto" w:fill="auto"/>
            <w:vAlign w:val="center"/>
            <w:hideMark/>
          </w:tcPr>
          <w:p w14:paraId="16B79073" w14:textId="77777777" w:rsidR="00FC06F1" w:rsidRPr="00FC06F1" w:rsidRDefault="00FC06F1" w:rsidP="00FC06F1">
            <w:pPr>
              <w:rPr>
                <w:rFonts w:eastAsia="Times New Roman" w:cs="Calibri"/>
                <w:color w:val="000000"/>
                <w:sz w:val="22"/>
                <w:szCs w:val="22"/>
              </w:rPr>
            </w:pPr>
          </w:p>
        </w:tc>
        <w:tc>
          <w:tcPr>
            <w:tcW w:w="403" w:type="dxa"/>
            <w:tcBorders>
              <w:top w:val="nil"/>
              <w:left w:val="nil"/>
              <w:bottom w:val="nil"/>
              <w:right w:val="nil"/>
            </w:tcBorders>
            <w:shd w:val="clear" w:color="auto" w:fill="auto"/>
            <w:vAlign w:val="center"/>
            <w:hideMark/>
          </w:tcPr>
          <w:p w14:paraId="1B2D51FD" w14:textId="77777777" w:rsidR="00FC06F1" w:rsidRPr="00FC06F1" w:rsidRDefault="00FC06F1" w:rsidP="00FC06F1">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34AF11F4" w14:textId="77777777" w:rsidR="00FC06F1" w:rsidRPr="00FC06F1" w:rsidRDefault="00FC06F1" w:rsidP="00FC06F1">
            <w:pPr>
              <w:ind w:firstLineChars="500" w:firstLine="1100"/>
              <w:rPr>
                <w:rFonts w:ascii="Arial" w:eastAsia="Times New Roman" w:hAnsi="Arial"/>
                <w:color w:val="000000"/>
                <w:sz w:val="22"/>
                <w:szCs w:val="22"/>
              </w:rPr>
            </w:pPr>
            <w:r w:rsidRPr="00FC06F1">
              <w:rPr>
                <w:rFonts w:ascii="Arial" w:eastAsia="Times New Roman" w:hAnsi="Arial"/>
                <w:color w:val="000000"/>
                <w:sz w:val="22"/>
                <w:szCs w:val="22"/>
              </w:rPr>
              <w:t>•</w:t>
            </w:r>
          </w:p>
        </w:tc>
        <w:tc>
          <w:tcPr>
            <w:tcW w:w="3075" w:type="dxa"/>
            <w:tcBorders>
              <w:top w:val="nil"/>
              <w:left w:val="nil"/>
              <w:bottom w:val="nil"/>
              <w:right w:val="nil"/>
            </w:tcBorders>
            <w:shd w:val="clear" w:color="auto" w:fill="auto"/>
            <w:vAlign w:val="center"/>
            <w:hideMark/>
          </w:tcPr>
          <w:p w14:paraId="3B509C93" w14:textId="6D3A3819" w:rsidR="00FC06F1" w:rsidRPr="00FC06F1" w:rsidRDefault="00FC06F1" w:rsidP="00FC06F1">
            <w:pPr>
              <w:rPr>
                <w:rFonts w:eastAsia="Times New Roman" w:cs="Calibri"/>
                <w:color w:val="000000"/>
                <w:sz w:val="22"/>
                <w:szCs w:val="22"/>
              </w:rPr>
            </w:pPr>
            <w:r w:rsidRPr="00FC06F1">
              <w:rPr>
                <w:rFonts w:eastAsia="Times New Roman" w:cs="Calibri"/>
                <w:color w:val="000000"/>
                <w:sz w:val="22"/>
                <w:szCs w:val="22"/>
              </w:rPr>
              <w:t>Visits: 1</w:t>
            </w:r>
            <w:r w:rsidR="002B6649">
              <w:rPr>
                <w:rFonts w:eastAsia="Times New Roman" w:cs="Calibri"/>
                <w:color w:val="000000"/>
                <w:sz w:val="22"/>
                <w:szCs w:val="22"/>
              </w:rPr>
              <w:t>,69</w:t>
            </w:r>
            <w:r w:rsidR="00011138">
              <w:rPr>
                <w:rFonts w:eastAsia="Times New Roman" w:cs="Calibri"/>
                <w:color w:val="000000"/>
                <w:sz w:val="22"/>
                <w:szCs w:val="22"/>
              </w:rPr>
              <w:t>7</w:t>
            </w:r>
          </w:p>
        </w:tc>
      </w:tr>
      <w:tr w:rsidR="00FC06F1" w:rsidRPr="00FC06F1" w14:paraId="348C9520" w14:textId="77777777" w:rsidTr="00457CB1">
        <w:trPr>
          <w:trHeight w:val="300"/>
        </w:trPr>
        <w:tc>
          <w:tcPr>
            <w:tcW w:w="939" w:type="dxa"/>
            <w:tcBorders>
              <w:top w:val="nil"/>
              <w:left w:val="nil"/>
              <w:bottom w:val="nil"/>
              <w:right w:val="nil"/>
            </w:tcBorders>
            <w:shd w:val="clear" w:color="auto" w:fill="auto"/>
            <w:vAlign w:val="center"/>
            <w:hideMark/>
          </w:tcPr>
          <w:p w14:paraId="1E6A6C04" w14:textId="77777777" w:rsidR="00FC06F1" w:rsidRPr="00FC06F1" w:rsidRDefault="00FC06F1" w:rsidP="00FC06F1">
            <w:pPr>
              <w:ind w:firstLineChars="200" w:firstLine="440"/>
              <w:rPr>
                <w:rFonts w:ascii="Arial" w:eastAsia="Times New Roman" w:hAnsi="Arial"/>
                <w:color w:val="000000"/>
                <w:sz w:val="22"/>
                <w:szCs w:val="22"/>
              </w:rPr>
            </w:pPr>
            <w:r w:rsidRPr="00FC06F1">
              <w:rPr>
                <w:rFonts w:ascii="Arial" w:eastAsia="Times New Roman" w:hAnsi="Arial"/>
                <w:color w:val="000000"/>
                <w:sz w:val="22"/>
                <w:szCs w:val="22"/>
              </w:rPr>
              <w:t>•</w:t>
            </w:r>
          </w:p>
        </w:tc>
        <w:tc>
          <w:tcPr>
            <w:tcW w:w="3379" w:type="dxa"/>
            <w:tcBorders>
              <w:top w:val="nil"/>
              <w:left w:val="nil"/>
              <w:bottom w:val="nil"/>
              <w:right w:val="nil"/>
            </w:tcBorders>
            <w:shd w:val="clear" w:color="auto" w:fill="auto"/>
            <w:vAlign w:val="center"/>
            <w:hideMark/>
          </w:tcPr>
          <w:p w14:paraId="73BE96CA" w14:textId="0D5C765A" w:rsidR="00FC06F1" w:rsidRPr="00FC06F1" w:rsidRDefault="00FC06F1" w:rsidP="00FC06F1">
            <w:pPr>
              <w:rPr>
                <w:rFonts w:eastAsia="Times New Roman" w:cs="Calibri"/>
                <w:color w:val="000000"/>
                <w:sz w:val="22"/>
                <w:szCs w:val="22"/>
              </w:rPr>
            </w:pPr>
            <w:r w:rsidRPr="00FC06F1">
              <w:rPr>
                <w:rFonts w:eastAsia="Times New Roman" w:cs="Calibri"/>
                <w:color w:val="000000"/>
                <w:sz w:val="22"/>
                <w:szCs w:val="22"/>
              </w:rPr>
              <w:t xml:space="preserve">Contact Hours: </w:t>
            </w:r>
            <w:r w:rsidR="002B6649">
              <w:rPr>
                <w:rFonts w:eastAsia="Times New Roman" w:cs="Calibri"/>
                <w:color w:val="000000"/>
                <w:sz w:val="22"/>
                <w:szCs w:val="22"/>
              </w:rPr>
              <w:t>22,378</w:t>
            </w:r>
          </w:p>
        </w:tc>
        <w:tc>
          <w:tcPr>
            <w:tcW w:w="576" w:type="dxa"/>
            <w:tcBorders>
              <w:top w:val="nil"/>
              <w:left w:val="nil"/>
              <w:bottom w:val="nil"/>
              <w:right w:val="nil"/>
            </w:tcBorders>
            <w:shd w:val="clear" w:color="auto" w:fill="auto"/>
            <w:vAlign w:val="center"/>
            <w:hideMark/>
          </w:tcPr>
          <w:p w14:paraId="71ABAC34" w14:textId="77777777" w:rsidR="00FC06F1" w:rsidRPr="00FC06F1" w:rsidRDefault="00FC06F1" w:rsidP="00FC06F1">
            <w:pPr>
              <w:rPr>
                <w:rFonts w:eastAsia="Times New Roman" w:cs="Calibri"/>
                <w:color w:val="000000"/>
                <w:sz w:val="22"/>
                <w:szCs w:val="22"/>
              </w:rPr>
            </w:pPr>
          </w:p>
        </w:tc>
        <w:tc>
          <w:tcPr>
            <w:tcW w:w="403" w:type="dxa"/>
            <w:tcBorders>
              <w:top w:val="nil"/>
              <w:left w:val="nil"/>
              <w:bottom w:val="nil"/>
              <w:right w:val="nil"/>
            </w:tcBorders>
            <w:shd w:val="clear" w:color="auto" w:fill="auto"/>
            <w:vAlign w:val="center"/>
            <w:hideMark/>
          </w:tcPr>
          <w:p w14:paraId="61FA4B96" w14:textId="77777777" w:rsidR="00FC06F1" w:rsidRPr="00FC06F1" w:rsidRDefault="00FC06F1" w:rsidP="00FC06F1">
            <w:pPr>
              <w:rPr>
                <w:rFonts w:ascii="Times New Roman" w:eastAsia="Times New Roman" w:hAnsi="Times New Roman" w:cs="Times New Roman"/>
              </w:rPr>
            </w:pPr>
          </w:p>
        </w:tc>
        <w:tc>
          <w:tcPr>
            <w:tcW w:w="1868" w:type="dxa"/>
            <w:tcBorders>
              <w:top w:val="nil"/>
              <w:left w:val="nil"/>
              <w:bottom w:val="nil"/>
              <w:right w:val="nil"/>
            </w:tcBorders>
            <w:shd w:val="clear" w:color="auto" w:fill="auto"/>
            <w:vAlign w:val="center"/>
            <w:hideMark/>
          </w:tcPr>
          <w:p w14:paraId="5A32ADB4" w14:textId="77777777" w:rsidR="00FC06F1" w:rsidRPr="00FC06F1" w:rsidRDefault="00FC06F1" w:rsidP="00FC06F1">
            <w:pPr>
              <w:ind w:firstLineChars="500" w:firstLine="1100"/>
              <w:rPr>
                <w:rFonts w:ascii="Arial" w:eastAsia="Times New Roman" w:hAnsi="Arial"/>
                <w:color w:val="000000"/>
                <w:sz w:val="22"/>
                <w:szCs w:val="22"/>
              </w:rPr>
            </w:pPr>
            <w:r w:rsidRPr="00FC06F1">
              <w:rPr>
                <w:rFonts w:ascii="Arial" w:eastAsia="Times New Roman" w:hAnsi="Arial"/>
                <w:color w:val="000000"/>
                <w:sz w:val="22"/>
                <w:szCs w:val="22"/>
              </w:rPr>
              <w:t>•</w:t>
            </w:r>
          </w:p>
        </w:tc>
        <w:tc>
          <w:tcPr>
            <w:tcW w:w="3075" w:type="dxa"/>
            <w:tcBorders>
              <w:top w:val="nil"/>
              <w:left w:val="nil"/>
              <w:bottom w:val="nil"/>
              <w:right w:val="nil"/>
            </w:tcBorders>
            <w:shd w:val="clear" w:color="auto" w:fill="auto"/>
            <w:vAlign w:val="center"/>
            <w:hideMark/>
          </w:tcPr>
          <w:p w14:paraId="653EC807" w14:textId="3764A058" w:rsidR="00FC06F1" w:rsidRPr="00FC06F1" w:rsidRDefault="00FC06F1" w:rsidP="00FC06F1">
            <w:pPr>
              <w:rPr>
                <w:rFonts w:eastAsia="Times New Roman" w:cs="Calibri"/>
                <w:color w:val="000000"/>
                <w:sz w:val="22"/>
                <w:szCs w:val="22"/>
              </w:rPr>
            </w:pPr>
            <w:r w:rsidRPr="00FC06F1">
              <w:rPr>
                <w:rFonts w:eastAsia="Times New Roman" w:cs="Calibri"/>
                <w:color w:val="000000"/>
                <w:sz w:val="22"/>
                <w:szCs w:val="22"/>
              </w:rPr>
              <w:t xml:space="preserve">Contact Hours: </w:t>
            </w:r>
            <w:r w:rsidR="00C71C23">
              <w:rPr>
                <w:rFonts w:eastAsia="Times New Roman" w:cs="Calibri"/>
                <w:color w:val="000000"/>
                <w:sz w:val="22"/>
                <w:szCs w:val="22"/>
              </w:rPr>
              <w:t>2,9</w:t>
            </w:r>
            <w:r w:rsidR="00011138">
              <w:rPr>
                <w:rFonts w:eastAsia="Times New Roman" w:cs="Calibri"/>
                <w:color w:val="000000"/>
                <w:sz w:val="22"/>
                <w:szCs w:val="22"/>
              </w:rPr>
              <w:t>99</w:t>
            </w:r>
          </w:p>
        </w:tc>
      </w:tr>
    </w:tbl>
    <w:p w14:paraId="7C4D1817" w14:textId="77777777" w:rsidR="003D145D" w:rsidRDefault="00FC06F1">
      <w:pPr>
        <w:rPr>
          <w:sz w:val="22"/>
        </w:rPr>
      </w:pPr>
      <w:r>
        <w:rPr>
          <w:sz w:val="22"/>
        </w:rPr>
        <w:fldChar w:fldCharType="end"/>
      </w:r>
    </w:p>
    <w:p w14:paraId="5A6B9581" w14:textId="77777777" w:rsidR="003163A5" w:rsidRDefault="003163A5">
      <w:pPr>
        <w:rPr>
          <w:sz w:val="22"/>
        </w:rPr>
      </w:pPr>
    </w:p>
    <w:p w14:paraId="558122E7" w14:textId="77777777" w:rsidR="003163A5" w:rsidRDefault="003163A5">
      <w:pPr>
        <w:rPr>
          <w:sz w:val="22"/>
        </w:rPr>
      </w:pPr>
    </w:p>
    <w:p w14:paraId="600834B2" w14:textId="77777777" w:rsidR="003163A5" w:rsidRDefault="003163A5">
      <w:pPr>
        <w:rPr>
          <w:sz w:val="22"/>
        </w:rPr>
      </w:pPr>
    </w:p>
    <w:p w14:paraId="720D3E4F" w14:textId="0A6D0508" w:rsidR="003163A5" w:rsidRPr="00536633" w:rsidRDefault="00536633" w:rsidP="00536633">
      <w:pPr>
        <w:pStyle w:val="ListParagraph"/>
        <w:numPr>
          <w:ilvl w:val="0"/>
          <w:numId w:val="21"/>
        </w:numPr>
        <w:rPr>
          <w:sz w:val="22"/>
        </w:rPr>
        <w:sectPr w:rsidR="003163A5" w:rsidRPr="00536633">
          <w:pgSz w:w="12240" w:h="15840"/>
          <w:pgMar w:top="1432" w:right="1440" w:bottom="1440" w:left="1440" w:header="0" w:footer="0" w:gutter="0"/>
          <w:cols w:space="0" w:equalWidth="0">
            <w:col w:w="9360"/>
          </w:cols>
          <w:docGrid w:linePitch="360"/>
        </w:sectPr>
      </w:pPr>
      <w:r>
        <w:rPr>
          <w:sz w:val="22"/>
        </w:rPr>
        <w:t>“</w:t>
      </w:r>
      <w:r w:rsidR="00961241">
        <w:rPr>
          <w:sz w:val="22"/>
        </w:rPr>
        <w:t xml:space="preserve">Unique </w:t>
      </w:r>
      <w:r w:rsidR="000533B1">
        <w:rPr>
          <w:sz w:val="22"/>
        </w:rPr>
        <w:t>students” refers</w:t>
      </w:r>
      <w:r w:rsidR="006C2A2E">
        <w:rPr>
          <w:sz w:val="22"/>
        </w:rPr>
        <w:t xml:space="preserve"> to the number of distinc</w:t>
      </w:r>
      <w:r w:rsidR="00FF2E87">
        <w:rPr>
          <w:sz w:val="22"/>
        </w:rPr>
        <w:t>t individuals who used services regardless of how often they visit</w:t>
      </w:r>
      <w:r w:rsidR="00961241">
        <w:rPr>
          <w:sz w:val="22"/>
        </w:rPr>
        <w:t>ed.</w:t>
      </w:r>
    </w:p>
    <w:p w14:paraId="011C5FE7" w14:textId="77777777" w:rsidR="003D145D" w:rsidRPr="00F04496" w:rsidRDefault="003D145D">
      <w:pPr>
        <w:spacing w:line="0" w:lineRule="atLeast"/>
        <w:jc w:val="center"/>
        <w:rPr>
          <w:b/>
          <w:sz w:val="40"/>
        </w:rPr>
      </w:pPr>
      <w:bookmarkStart w:id="2" w:name="page3"/>
      <w:bookmarkEnd w:id="2"/>
      <w:r w:rsidRPr="00F04496">
        <w:rPr>
          <w:b/>
          <w:sz w:val="40"/>
        </w:rPr>
        <w:lastRenderedPageBreak/>
        <w:t>Student Learning Assistance Impacts</w:t>
      </w:r>
    </w:p>
    <w:p w14:paraId="3897D67E" w14:textId="77777777" w:rsidR="003D145D" w:rsidRPr="00F04496" w:rsidRDefault="003D145D">
      <w:pPr>
        <w:spacing w:line="200" w:lineRule="exact"/>
        <w:rPr>
          <w:rFonts w:ascii="Times New Roman" w:eastAsia="Times New Roman" w:hAnsi="Times New Roman"/>
        </w:rPr>
      </w:pPr>
    </w:p>
    <w:p w14:paraId="340C74BF" w14:textId="77777777" w:rsidR="003D145D" w:rsidRPr="00F04496" w:rsidRDefault="003D145D">
      <w:pPr>
        <w:spacing w:line="200" w:lineRule="exact"/>
        <w:rPr>
          <w:rFonts w:ascii="Times New Roman" w:eastAsia="Times New Roman" w:hAnsi="Times New Roman"/>
        </w:rPr>
      </w:pPr>
    </w:p>
    <w:p w14:paraId="5CE78193" w14:textId="77777777" w:rsidR="003D145D" w:rsidRPr="00F04496" w:rsidRDefault="003D145D">
      <w:pPr>
        <w:spacing w:line="252" w:lineRule="exact"/>
        <w:rPr>
          <w:rFonts w:ascii="Times New Roman" w:eastAsia="Times New Roman" w:hAnsi="Times New Roman"/>
        </w:rPr>
      </w:pPr>
    </w:p>
    <w:p w14:paraId="3862DB77" w14:textId="77777777" w:rsidR="003D145D" w:rsidRPr="00F04496" w:rsidRDefault="003D145D">
      <w:pPr>
        <w:spacing w:line="0" w:lineRule="atLeast"/>
        <w:rPr>
          <w:b/>
          <w:sz w:val="24"/>
        </w:rPr>
      </w:pPr>
      <w:r w:rsidRPr="00F04496">
        <w:rPr>
          <w:b/>
          <w:sz w:val="24"/>
        </w:rPr>
        <w:t>Retention</w:t>
      </w:r>
    </w:p>
    <w:p w14:paraId="438A2FC2" w14:textId="77777777" w:rsidR="003D145D" w:rsidRPr="00F04496" w:rsidRDefault="003D145D">
      <w:pPr>
        <w:spacing w:line="235" w:lineRule="exact"/>
        <w:rPr>
          <w:rFonts w:ascii="Times New Roman" w:eastAsia="Times New Roman" w:hAnsi="Times New Roman"/>
        </w:rPr>
      </w:pPr>
    </w:p>
    <w:p w14:paraId="275702EA" w14:textId="5F4FBAFC" w:rsidR="003D145D" w:rsidRPr="00F04496" w:rsidRDefault="003D145D">
      <w:pPr>
        <w:spacing w:line="227" w:lineRule="auto"/>
        <w:ind w:right="360"/>
        <w:rPr>
          <w:sz w:val="22"/>
        </w:rPr>
      </w:pPr>
      <w:r w:rsidRPr="00F04496">
        <w:rPr>
          <w:sz w:val="22"/>
        </w:rPr>
        <w:t>As of Fall 202</w:t>
      </w:r>
      <w:r w:rsidR="00A57D1F" w:rsidRPr="00F04496">
        <w:rPr>
          <w:sz w:val="22"/>
        </w:rPr>
        <w:t>3</w:t>
      </w:r>
      <w:r w:rsidRPr="00F04496">
        <w:rPr>
          <w:sz w:val="22"/>
        </w:rPr>
        <w:t>, we found significantly higher percentage of students still registered 4 years into their programs when they attended Student Learning Assistance at CTL (p</w:t>
      </w:r>
      <w:r w:rsidR="00210BB9" w:rsidRPr="00F04496">
        <w:rPr>
          <w:sz w:val="22"/>
        </w:rPr>
        <w:t>-value is 6.97e-19</w:t>
      </w:r>
      <w:r w:rsidR="007C4F68" w:rsidRPr="00F04496">
        <w:rPr>
          <w:sz w:val="22"/>
        </w:rPr>
        <w:t xml:space="preserve">, </w:t>
      </w:r>
      <w:r w:rsidR="00210BB9" w:rsidRPr="00F04496">
        <w:rPr>
          <w:sz w:val="22"/>
        </w:rPr>
        <w:t>which is highly significant, p &lt; 0.001</w:t>
      </w:r>
      <w:r w:rsidRPr="00F04496">
        <w:rPr>
          <w:sz w:val="22"/>
        </w:rPr>
        <w:t>).</w:t>
      </w:r>
    </w:p>
    <w:p w14:paraId="501791E4" w14:textId="77777777" w:rsidR="003D145D" w:rsidRPr="00F04496" w:rsidRDefault="003D145D">
      <w:pPr>
        <w:spacing w:line="200" w:lineRule="exact"/>
        <w:rPr>
          <w:rFonts w:ascii="Times New Roman" w:eastAsia="Times New Roman" w:hAnsi="Times New Roman"/>
        </w:rPr>
      </w:pPr>
    </w:p>
    <w:p w14:paraId="3344AB39" w14:textId="77777777" w:rsidR="003D145D" w:rsidRPr="00F04496" w:rsidRDefault="003D145D">
      <w:pPr>
        <w:spacing w:line="200" w:lineRule="exact"/>
        <w:rPr>
          <w:rFonts w:ascii="Times New Roman" w:eastAsia="Times New Roman" w:hAnsi="Times New Roman"/>
        </w:rPr>
      </w:pPr>
    </w:p>
    <w:p w14:paraId="6C6989EA" w14:textId="77777777" w:rsidR="003D145D" w:rsidRPr="00F04496" w:rsidRDefault="003D145D">
      <w:pPr>
        <w:spacing w:line="230" w:lineRule="exact"/>
        <w:rPr>
          <w:rFonts w:ascii="Times New Roman" w:eastAsia="Times New Roman" w:hAnsi="Times New Roman"/>
        </w:rPr>
      </w:pPr>
    </w:p>
    <w:p w14:paraId="27DCB88A" w14:textId="77777777" w:rsidR="003D145D" w:rsidRPr="00F04496" w:rsidRDefault="003D145D">
      <w:pPr>
        <w:spacing w:line="0" w:lineRule="atLeast"/>
        <w:rPr>
          <w:b/>
          <w:sz w:val="24"/>
        </w:rPr>
      </w:pPr>
      <w:r w:rsidRPr="00F04496">
        <w:rPr>
          <w:b/>
          <w:sz w:val="24"/>
        </w:rPr>
        <w:t>Graduation</w:t>
      </w:r>
    </w:p>
    <w:p w14:paraId="59A05A93" w14:textId="77777777" w:rsidR="003D145D" w:rsidRPr="00F04496" w:rsidRDefault="003D145D">
      <w:pPr>
        <w:spacing w:line="235" w:lineRule="exact"/>
        <w:rPr>
          <w:rFonts w:ascii="Times New Roman" w:eastAsia="Times New Roman" w:hAnsi="Times New Roman"/>
        </w:rPr>
      </w:pPr>
    </w:p>
    <w:p w14:paraId="0F93F441" w14:textId="77777777" w:rsidR="003D145D" w:rsidRPr="00F04496" w:rsidRDefault="003D145D">
      <w:pPr>
        <w:spacing w:line="200" w:lineRule="exact"/>
        <w:rPr>
          <w:rFonts w:ascii="Times New Roman" w:eastAsia="Times New Roman" w:hAnsi="Times New Roman"/>
        </w:rPr>
      </w:pPr>
    </w:p>
    <w:p w14:paraId="427C4215" w14:textId="51B15A36" w:rsidR="00A074A6" w:rsidRPr="00F04496" w:rsidRDefault="000E6F81" w:rsidP="00A074A6">
      <w:pPr>
        <w:spacing w:line="282" w:lineRule="exact"/>
        <w:rPr>
          <w:sz w:val="22"/>
        </w:rPr>
      </w:pPr>
      <w:r w:rsidRPr="00F04496">
        <w:rPr>
          <w:sz w:val="22"/>
        </w:rPr>
        <w:t>At 6 years, students were significantly more likely to have graduated if they had used one of our services at some point in those 6 years</w:t>
      </w:r>
      <w:r w:rsidR="00C570F7" w:rsidRPr="00F04496">
        <w:rPr>
          <w:sz w:val="22"/>
        </w:rPr>
        <w:t>, t</w:t>
      </w:r>
      <w:r w:rsidR="0001001A" w:rsidRPr="00F04496">
        <w:rPr>
          <w:sz w:val="22"/>
        </w:rPr>
        <w:t xml:space="preserve">he p-value is </w:t>
      </w:r>
      <w:r w:rsidR="00DD300D" w:rsidRPr="00F04496">
        <w:rPr>
          <w:b/>
          <w:bCs/>
          <w:sz w:val="22"/>
        </w:rPr>
        <w:t>&lt; 2.2e-16</w:t>
      </w:r>
      <w:r w:rsidR="00C570F7" w:rsidRPr="00F04496">
        <w:rPr>
          <w:sz w:val="22"/>
        </w:rPr>
        <w:t xml:space="preserve">, which is </w:t>
      </w:r>
      <w:r w:rsidR="0001001A" w:rsidRPr="00F04496">
        <w:rPr>
          <w:sz w:val="22"/>
        </w:rPr>
        <w:t xml:space="preserve">much smaller than </w:t>
      </w:r>
      <w:r w:rsidR="00F20C08" w:rsidRPr="00F04496">
        <w:rPr>
          <w:sz w:val="22"/>
        </w:rPr>
        <w:t>0.001</w:t>
      </w:r>
      <w:r w:rsidR="0001001A" w:rsidRPr="00F04496">
        <w:rPr>
          <w:sz w:val="22"/>
        </w:rPr>
        <w:t>, indicating that the difference in graduation rates between students who attended CTL and those who did not attend CTL is statistically significant.</w:t>
      </w:r>
    </w:p>
    <w:p w14:paraId="49462549" w14:textId="6E7BF38A" w:rsidR="003D145D" w:rsidRPr="00F04496" w:rsidRDefault="003D145D">
      <w:pPr>
        <w:spacing w:line="282" w:lineRule="exact"/>
        <w:rPr>
          <w:rFonts w:ascii="Times New Roman" w:eastAsia="Times New Roman" w:hAnsi="Times New Roman"/>
        </w:rPr>
      </w:pPr>
    </w:p>
    <w:p w14:paraId="14CE0DDE" w14:textId="448FE4C8" w:rsidR="002F4AB9" w:rsidRPr="00F04496" w:rsidRDefault="002F4AB9" w:rsidP="2190D897">
      <w:pPr>
        <w:spacing w:line="282" w:lineRule="exact"/>
        <w:rPr>
          <w:sz w:val="22"/>
          <w:szCs w:val="22"/>
        </w:rPr>
      </w:pPr>
      <w:r w:rsidRPr="2190D897">
        <w:rPr>
          <w:sz w:val="22"/>
          <w:szCs w:val="22"/>
        </w:rPr>
        <w:t xml:space="preserve">At 4 years, </w:t>
      </w:r>
      <w:r w:rsidR="006E38FD" w:rsidRPr="2190D897">
        <w:rPr>
          <w:sz w:val="22"/>
          <w:szCs w:val="22"/>
        </w:rPr>
        <w:t>students were significantly more likely to have graduated (</w:t>
      </w:r>
      <w:r w:rsidR="00FD0160" w:rsidRPr="2190D897">
        <w:rPr>
          <w:sz w:val="22"/>
          <w:szCs w:val="22"/>
        </w:rPr>
        <w:t xml:space="preserve">37.1%) </w:t>
      </w:r>
      <w:r w:rsidR="006E38FD" w:rsidRPr="2190D897">
        <w:rPr>
          <w:sz w:val="22"/>
          <w:szCs w:val="22"/>
        </w:rPr>
        <w:t>if they had used one of our services at some point in those 4 years</w:t>
      </w:r>
      <w:r w:rsidR="00FD0160" w:rsidRPr="2190D897">
        <w:rPr>
          <w:sz w:val="22"/>
          <w:szCs w:val="22"/>
        </w:rPr>
        <w:t xml:space="preserve"> in comparison with the </w:t>
      </w:r>
      <w:r w:rsidR="00B27979" w:rsidRPr="2190D897">
        <w:rPr>
          <w:sz w:val="22"/>
          <w:szCs w:val="22"/>
        </w:rPr>
        <w:t>students who did not attend CTL (30</w:t>
      </w:r>
      <w:r w:rsidR="005151C9" w:rsidRPr="2190D897">
        <w:rPr>
          <w:sz w:val="22"/>
          <w:szCs w:val="22"/>
        </w:rPr>
        <w:t xml:space="preserve">.2%) with a P value of </w:t>
      </w:r>
      <w:r w:rsidRPr="2190D897">
        <w:rPr>
          <w:sz w:val="22"/>
          <w:szCs w:val="22"/>
        </w:rPr>
        <w:t>0.0002722</w:t>
      </w:r>
      <w:r w:rsidR="000C5C6A" w:rsidRPr="2190D897">
        <w:rPr>
          <w:sz w:val="22"/>
          <w:szCs w:val="22"/>
        </w:rPr>
        <w:t xml:space="preserve">, which is </w:t>
      </w:r>
      <w:r w:rsidR="00F20C08" w:rsidRPr="2190D897">
        <w:rPr>
          <w:sz w:val="22"/>
          <w:szCs w:val="22"/>
        </w:rPr>
        <w:t xml:space="preserve">less than </w:t>
      </w:r>
      <w:r w:rsidR="000C5C6A" w:rsidRPr="2190D897">
        <w:rPr>
          <w:sz w:val="22"/>
          <w:szCs w:val="22"/>
        </w:rPr>
        <w:t>0.001.</w:t>
      </w:r>
    </w:p>
    <w:p w14:paraId="168AD357" w14:textId="3FF6C6B5" w:rsidR="002F4AB9" w:rsidRPr="00F04496" w:rsidRDefault="002F4AB9">
      <w:pPr>
        <w:spacing w:line="282" w:lineRule="exact"/>
        <w:rPr>
          <w:rFonts w:ascii="Times New Roman" w:eastAsia="Times New Roman" w:hAnsi="Times New Roman"/>
        </w:rPr>
      </w:pPr>
    </w:p>
    <w:p w14:paraId="351083A8" w14:textId="77777777" w:rsidR="00B01518" w:rsidRPr="00F04496" w:rsidRDefault="00B01518">
      <w:pPr>
        <w:spacing w:line="282" w:lineRule="exact"/>
        <w:rPr>
          <w:rFonts w:ascii="Times New Roman" w:eastAsia="Times New Roman" w:hAnsi="Times New Roman"/>
        </w:rPr>
      </w:pPr>
    </w:p>
    <w:p w14:paraId="23114327" w14:textId="5B509F0F" w:rsidR="003D145D" w:rsidRPr="00F04496" w:rsidRDefault="003D145D">
      <w:pPr>
        <w:spacing w:line="227" w:lineRule="auto"/>
        <w:ind w:right="140"/>
        <w:rPr>
          <w:sz w:val="22"/>
        </w:rPr>
      </w:pPr>
      <w:r w:rsidRPr="00F04496">
        <w:rPr>
          <w:sz w:val="22"/>
        </w:rPr>
        <w:t>Those in the 201</w:t>
      </w:r>
      <w:r w:rsidR="00922649" w:rsidRPr="00F04496">
        <w:rPr>
          <w:sz w:val="22"/>
        </w:rPr>
        <w:t>8</w:t>
      </w:r>
      <w:r w:rsidRPr="00F04496">
        <w:rPr>
          <w:sz w:val="22"/>
        </w:rPr>
        <w:t xml:space="preserve"> cohort were </w:t>
      </w:r>
      <w:r w:rsidR="001B0608" w:rsidRPr="00F04496">
        <w:rPr>
          <w:b/>
          <w:sz w:val="22"/>
        </w:rPr>
        <w:t>3.7</w:t>
      </w:r>
      <w:r w:rsidRPr="00F04496">
        <w:rPr>
          <w:b/>
          <w:sz w:val="22"/>
        </w:rPr>
        <w:t xml:space="preserve"> times more likely to have graduated</w:t>
      </w:r>
      <w:r w:rsidRPr="00F04496">
        <w:rPr>
          <w:sz w:val="22"/>
        </w:rPr>
        <w:t xml:space="preserve"> in Spring 202</w:t>
      </w:r>
      <w:r w:rsidR="00487080" w:rsidRPr="00F04496">
        <w:rPr>
          <w:sz w:val="22"/>
        </w:rPr>
        <w:t>4</w:t>
      </w:r>
      <w:r w:rsidRPr="00F04496">
        <w:rPr>
          <w:sz w:val="22"/>
        </w:rPr>
        <w:t xml:space="preserve"> than their peers who had not used our services.</w:t>
      </w:r>
    </w:p>
    <w:p w14:paraId="6849FCA4" w14:textId="77777777" w:rsidR="003D145D" w:rsidRPr="00F04496" w:rsidRDefault="003D145D">
      <w:pPr>
        <w:spacing w:line="200" w:lineRule="exact"/>
        <w:rPr>
          <w:rFonts w:ascii="Times New Roman" w:eastAsia="Times New Roman" w:hAnsi="Times New Roman"/>
        </w:rPr>
      </w:pPr>
    </w:p>
    <w:p w14:paraId="796E18BC" w14:textId="77777777" w:rsidR="003D145D" w:rsidRPr="00F04496" w:rsidRDefault="003D145D">
      <w:pPr>
        <w:spacing w:line="200" w:lineRule="exact"/>
        <w:rPr>
          <w:rFonts w:ascii="Times New Roman" w:eastAsia="Times New Roman" w:hAnsi="Times New Roman"/>
        </w:rPr>
      </w:pPr>
    </w:p>
    <w:p w14:paraId="3521AE5F" w14:textId="5203CB7F" w:rsidR="00AD04AD" w:rsidRPr="00F04496" w:rsidRDefault="00AD04AD" w:rsidP="00AD04AD">
      <w:pPr>
        <w:spacing w:line="227" w:lineRule="auto"/>
        <w:ind w:right="140"/>
        <w:rPr>
          <w:sz w:val="22"/>
        </w:rPr>
      </w:pPr>
      <w:r w:rsidRPr="00F04496">
        <w:rPr>
          <w:sz w:val="22"/>
        </w:rPr>
        <w:t xml:space="preserve">Those in the 2020 cohort were </w:t>
      </w:r>
      <w:r w:rsidRPr="00F04496">
        <w:rPr>
          <w:b/>
          <w:sz w:val="22"/>
        </w:rPr>
        <w:t>1.7 times more likely to have graduated</w:t>
      </w:r>
      <w:r w:rsidRPr="00F04496">
        <w:rPr>
          <w:sz w:val="22"/>
        </w:rPr>
        <w:t xml:space="preserve"> in Spring 2024 than their peers who had not used our services.</w:t>
      </w:r>
    </w:p>
    <w:p w14:paraId="0FB7D97D" w14:textId="77777777" w:rsidR="003D145D" w:rsidRPr="00F04496" w:rsidRDefault="003D145D">
      <w:pPr>
        <w:spacing w:line="277" w:lineRule="exact"/>
        <w:rPr>
          <w:rFonts w:ascii="Times New Roman" w:eastAsia="Times New Roman" w:hAnsi="Times New Roman"/>
        </w:rPr>
      </w:pPr>
    </w:p>
    <w:p w14:paraId="19FAA773" w14:textId="77777777" w:rsidR="003D145D" w:rsidRPr="00F04496" w:rsidRDefault="003D145D">
      <w:pPr>
        <w:spacing w:line="200" w:lineRule="exact"/>
        <w:rPr>
          <w:rFonts w:ascii="Times New Roman" w:eastAsia="Times New Roman" w:hAnsi="Times New Roman"/>
        </w:rPr>
      </w:pPr>
    </w:p>
    <w:p w14:paraId="3FF6A44B" w14:textId="77777777" w:rsidR="003D145D" w:rsidRPr="00F04496" w:rsidRDefault="003D145D">
      <w:pPr>
        <w:spacing w:line="200" w:lineRule="exact"/>
        <w:rPr>
          <w:rFonts w:ascii="Times New Roman" w:eastAsia="Times New Roman" w:hAnsi="Times New Roman"/>
        </w:rPr>
      </w:pPr>
    </w:p>
    <w:p w14:paraId="7409AFF4" w14:textId="77777777" w:rsidR="003D145D" w:rsidRPr="00F04496" w:rsidRDefault="003D145D">
      <w:pPr>
        <w:spacing w:line="234" w:lineRule="exact"/>
        <w:rPr>
          <w:rFonts w:ascii="Times New Roman" w:eastAsia="Times New Roman" w:hAnsi="Times New Roman"/>
        </w:rPr>
      </w:pPr>
    </w:p>
    <w:p w14:paraId="32B01442" w14:textId="77777777" w:rsidR="003D145D" w:rsidRPr="00F04496" w:rsidRDefault="003D145D">
      <w:pPr>
        <w:spacing w:line="0" w:lineRule="atLeast"/>
        <w:rPr>
          <w:b/>
          <w:sz w:val="24"/>
        </w:rPr>
      </w:pPr>
      <w:r w:rsidRPr="00F04496">
        <w:rPr>
          <w:b/>
          <w:sz w:val="24"/>
        </w:rPr>
        <w:t>GPA</w:t>
      </w:r>
    </w:p>
    <w:p w14:paraId="2806021E" w14:textId="77777777" w:rsidR="003D145D" w:rsidRPr="00F04496" w:rsidRDefault="003D145D">
      <w:pPr>
        <w:spacing w:line="186" w:lineRule="exact"/>
        <w:rPr>
          <w:rFonts w:ascii="Times New Roman" w:eastAsia="Times New Roman" w:hAnsi="Times New Roman"/>
        </w:rPr>
      </w:pPr>
    </w:p>
    <w:p w14:paraId="098C0015" w14:textId="767446C3" w:rsidR="003D145D" w:rsidRPr="00F04496" w:rsidRDefault="003D145D">
      <w:pPr>
        <w:spacing w:line="0" w:lineRule="atLeast"/>
        <w:rPr>
          <w:sz w:val="22"/>
        </w:rPr>
      </w:pPr>
      <w:r w:rsidRPr="00F04496">
        <w:rPr>
          <w:sz w:val="22"/>
        </w:rPr>
        <w:t xml:space="preserve">At </w:t>
      </w:r>
      <w:r w:rsidRPr="00F04496">
        <w:rPr>
          <w:b/>
          <w:sz w:val="22"/>
        </w:rPr>
        <w:t>4 years</w:t>
      </w:r>
      <w:r w:rsidRPr="00F04496">
        <w:rPr>
          <w:sz w:val="22"/>
        </w:rPr>
        <w:t xml:space="preserve">, students who used our services were </w:t>
      </w:r>
      <w:r w:rsidR="003F4651" w:rsidRPr="00F04496">
        <w:rPr>
          <w:sz w:val="22"/>
        </w:rPr>
        <w:t>.</w:t>
      </w:r>
      <w:r w:rsidR="003F4651" w:rsidRPr="00F04496">
        <w:rPr>
          <w:b/>
          <w:bCs/>
          <w:sz w:val="22"/>
        </w:rPr>
        <w:t>10</w:t>
      </w:r>
      <w:r w:rsidRPr="00F04496">
        <w:rPr>
          <w:b/>
          <w:sz w:val="22"/>
        </w:rPr>
        <w:t xml:space="preserve"> points higher</w:t>
      </w:r>
      <w:r w:rsidR="003F4651" w:rsidRPr="00F04496">
        <w:rPr>
          <w:b/>
          <w:sz w:val="22"/>
        </w:rPr>
        <w:t xml:space="preserve"> than peers </w:t>
      </w:r>
      <w:r w:rsidR="003F4651" w:rsidRPr="00F04496">
        <w:rPr>
          <w:bCs/>
          <w:sz w:val="22"/>
        </w:rPr>
        <w:t>who had not used our services</w:t>
      </w:r>
      <w:r w:rsidRPr="00F04496">
        <w:rPr>
          <w:sz w:val="22"/>
        </w:rPr>
        <w:t>.</w:t>
      </w:r>
    </w:p>
    <w:p w14:paraId="5AEBEE88" w14:textId="77777777" w:rsidR="003D145D" w:rsidRPr="00F04496" w:rsidRDefault="003D145D">
      <w:pPr>
        <w:spacing w:line="200" w:lineRule="exact"/>
        <w:rPr>
          <w:rFonts w:ascii="Times New Roman" w:eastAsia="Times New Roman" w:hAnsi="Times New Roman"/>
        </w:rPr>
      </w:pPr>
    </w:p>
    <w:p w14:paraId="282ACD7F" w14:textId="77777777" w:rsidR="003D145D" w:rsidRPr="00F04496" w:rsidRDefault="003D145D">
      <w:pPr>
        <w:spacing w:line="200" w:lineRule="exact"/>
        <w:rPr>
          <w:rFonts w:ascii="Times New Roman" w:eastAsia="Times New Roman" w:hAnsi="Times New Roman"/>
        </w:rPr>
      </w:pPr>
    </w:p>
    <w:p w14:paraId="0D1A3ECE" w14:textId="77777777" w:rsidR="003D145D" w:rsidRPr="00F04496" w:rsidRDefault="003D145D">
      <w:pPr>
        <w:spacing w:line="281" w:lineRule="exact"/>
        <w:rPr>
          <w:rFonts w:ascii="Times New Roman" w:eastAsia="Times New Roman" w:hAnsi="Times New Roman"/>
        </w:rPr>
      </w:pPr>
    </w:p>
    <w:p w14:paraId="6457F6A3" w14:textId="77777777" w:rsidR="008745BA" w:rsidRPr="00F04496" w:rsidRDefault="003F4651" w:rsidP="008745BA">
      <w:pPr>
        <w:spacing w:line="225" w:lineRule="auto"/>
        <w:ind w:right="340"/>
        <w:rPr>
          <w:sz w:val="22"/>
        </w:rPr>
      </w:pPr>
      <w:r w:rsidRPr="00F04496">
        <w:rPr>
          <w:sz w:val="22"/>
        </w:rPr>
        <w:t>Similarly</w:t>
      </w:r>
      <w:r w:rsidR="008745BA" w:rsidRPr="00F04496">
        <w:rPr>
          <w:sz w:val="22"/>
        </w:rPr>
        <w:t>, a</w:t>
      </w:r>
      <w:r w:rsidR="003D145D" w:rsidRPr="00F04496">
        <w:rPr>
          <w:sz w:val="22"/>
        </w:rPr>
        <w:t xml:space="preserve">t </w:t>
      </w:r>
      <w:r w:rsidR="003D145D" w:rsidRPr="00F04496">
        <w:rPr>
          <w:b/>
          <w:sz w:val="22"/>
        </w:rPr>
        <w:t>6 years</w:t>
      </w:r>
      <w:r w:rsidR="003D145D" w:rsidRPr="00F04496">
        <w:rPr>
          <w:sz w:val="22"/>
        </w:rPr>
        <w:t xml:space="preserve">, students who used our services had GPAs that were </w:t>
      </w:r>
      <w:r w:rsidR="008745BA" w:rsidRPr="00F04496">
        <w:rPr>
          <w:sz w:val="22"/>
        </w:rPr>
        <w:t>.</w:t>
      </w:r>
      <w:r w:rsidR="008745BA" w:rsidRPr="00F04496">
        <w:rPr>
          <w:b/>
          <w:bCs/>
          <w:sz w:val="22"/>
        </w:rPr>
        <w:t>10</w:t>
      </w:r>
      <w:r w:rsidR="008745BA" w:rsidRPr="00F04496">
        <w:rPr>
          <w:b/>
          <w:sz w:val="22"/>
        </w:rPr>
        <w:t xml:space="preserve"> points higher than peers </w:t>
      </w:r>
      <w:r w:rsidR="008745BA" w:rsidRPr="00F04496">
        <w:rPr>
          <w:bCs/>
          <w:sz w:val="22"/>
        </w:rPr>
        <w:t>who had not used our services</w:t>
      </w:r>
      <w:r w:rsidR="008745BA" w:rsidRPr="00F04496">
        <w:rPr>
          <w:sz w:val="22"/>
        </w:rPr>
        <w:t>.</w:t>
      </w:r>
    </w:p>
    <w:p w14:paraId="5FCB0646" w14:textId="77777777" w:rsidR="003D145D" w:rsidRDefault="003D145D">
      <w:pPr>
        <w:spacing w:line="225" w:lineRule="auto"/>
        <w:ind w:right="340"/>
        <w:rPr>
          <w:sz w:val="22"/>
        </w:rPr>
        <w:sectPr w:rsidR="003D145D">
          <w:pgSz w:w="12240" w:h="15840"/>
          <w:pgMar w:top="1432" w:right="1440" w:bottom="1440" w:left="1440" w:header="0" w:footer="0" w:gutter="0"/>
          <w:cols w:space="0" w:equalWidth="0">
            <w:col w:w="9360"/>
          </w:cols>
          <w:docGrid w:linePitch="360"/>
        </w:sectPr>
      </w:pPr>
    </w:p>
    <w:p w14:paraId="0ABC863F" w14:textId="77777777" w:rsidR="003D145D" w:rsidRPr="00ED2CB5" w:rsidRDefault="003D145D">
      <w:pPr>
        <w:spacing w:line="0" w:lineRule="atLeast"/>
        <w:jc w:val="center"/>
        <w:rPr>
          <w:b/>
          <w:sz w:val="40"/>
        </w:rPr>
      </w:pPr>
      <w:bookmarkStart w:id="3" w:name="page4"/>
      <w:bookmarkEnd w:id="3"/>
      <w:r w:rsidRPr="00ED2CB5">
        <w:rPr>
          <w:b/>
          <w:sz w:val="40"/>
        </w:rPr>
        <w:lastRenderedPageBreak/>
        <w:t>Digital Learning</w:t>
      </w:r>
    </w:p>
    <w:p w14:paraId="7D76D80E" w14:textId="77777777" w:rsidR="003D145D" w:rsidRDefault="003D145D">
      <w:pPr>
        <w:spacing w:line="200" w:lineRule="exact"/>
        <w:rPr>
          <w:rFonts w:ascii="Times New Roman" w:eastAsia="Times New Roman" w:hAnsi="Times New Roman"/>
        </w:rPr>
      </w:pPr>
    </w:p>
    <w:p w14:paraId="534B81A1" w14:textId="77777777" w:rsidR="003D145D" w:rsidRDefault="003D145D">
      <w:pPr>
        <w:spacing w:line="200" w:lineRule="exact"/>
        <w:rPr>
          <w:rFonts w:ascii="Times New Roman" w:eastAsia="Times New Roman" w:hAnsi="Times New Roman"/>
        </w:rPr>
      </w:pPr>
    </w:p>
    <w:p w14:paraId="12B8D0BD" w14:textId="77777777" w:rsidR="003D145D" w:rsidRDefault="003D145D">
      <w:pPr>
        <w:spacing w:line="334" w:lineRule="exact"/>
        <w:rPr>
          <w:rFonts w:ascii="Times New Roman" w:eastAsia="Times New Roman" w:hAnsi="Times New Roman"/>
        </w:rPr>
      </w:pPr>
    </w:p>
    <w:p w14:paraId="05236726" w14:textId="56B133B4" w:rsidR="00BD7F05" w:rsidRDefault="00BD7F05" w:rsidP="00BD7F05">
      <w:pPr>
        <w:pStyle w:val="xmsonormal"/>
        <w:shd w:val="clear" w:color="auto" w:fill="FFFFFF"/>
        <w:spacing w:before="0" w:beforeAutospacing="0" w:after="0" w:afterAutospacing="0"/>
        <w:rPr>
          <w:rFonts w:asciiTheme="minorHAnsi" w:hAnsiTheme="minorHAnsi" w:cstheme="minorHAnsi"/>
          <w:b/>
          <w:bCs/>
          <w:color w:val="242424"/>
        </w:rPr>
      </w:pPr>
      <w:bookmarkStart w:id="4" w:name="page5"/>
      <w:bookmarkStart w:id="5" w:name="page6"/>
      <w:bookmarkEnd w:id="4"/>
      <w:bookmarkEnd w:id="5"/>
      <w:r w:rsidRPr="00BD7F05">
        <w:rPr>
          <w:rFonts w:asciiTheme="minorHAnsi" w:hAnsiTheme="minorHAnsi" w:cstheme="minorHAnsi"/>
          <w:b/>
          <w:bCs/>
          <w:color w:val="242424"/>
        </w:rPr>
        <w:t xml:space="preserve">Online Courses/Classes </w:t>
      </w:r>
    </w:p>
    <w:p w14:paraId="67195E59" w14:textId="77777777" w:rsidR="001D1EF8" w:rsidRPr="00BD7F05" w:rsidRDefault="001D1EF8" w:rsidP="00BD7F05">
      <w:pPr>
        <w:pStyle w:val="xmsonormal"/>
        <w:shd w:val="clear" w:color="auto" w:fill="FFFFFF"/>
        <w:spacing w:before="0" w:beforeAutospacing="0" w:after="0" w:afterAutospacing="0"/>
        <w:rPr>
          <w:rFonts w:asciiTheme="minorHAnsi" w:hAnsiTheme="minorHAnsi" w:cstheme="minorHAnsi"/>
          <w:b/>
          <w:bCs/>
          <w:color w:val="242424"/>
        </w:rPr>
      </w:pPr>
    </w:p>
    <w:p w14:paraId="3A38BD66" w14:textId="77777777" w:rsidR="00BD7F05" w:rsidRDefault="00BD7F05" w:rsidP="00BD7F05">
      <w:pPr>
        <w:pStyle w:val="xmsonormal"/>
        <w:shd w:val="clear" w:color="auto" w:fill="FFFFFF"/>
        <w:spacing w:before="0" w:beforeAutospacing="0" w:after="0" w:afterAutospacing="0"/>
        <w:ind w:left="720"/>
        <w:rPr>
          <w:rFonts w:asciiTheme="minorHAnsi" w:hAnsiTheme="minorHAnsi" w:cstheme="minorHAnsi"/>
          <w:sz w:val="22"/>
          <w:szCs w:val="22"/>
        </w:rPr>
      </w:pPr>
      <w:r w:rsidRPr="00EF1E00">
        <w:rPr>
          <w:rFonts w:asciiTheme="minorHAnsi" w:hAnsiTheme="minorHAnsi" w:cstheme="minorHAnsi"/>
          <w:color w:val="242424"/>
          <w:sz w:val="22"/>
          <w:szCs w:val="22"/>
        </w:rPr>
        <w:t xml:space="preserve">• </w:t>
      </w:r>
      <w:r w:rsidRPr="00072080">
        <w:rPr>
          <w:rFonts w:asciiTheme="minorHAnsi" w:hAnsiTheme="minorHAnsi" w:cstheme="minorHAnsi"/>
          <w:b/>
          <w:bCs/>
          <w:sz w:val="22"/>
          <w:szCs w:val="22"/>
        </w:rPr>
        <w:t>Total Online Classes Supported:</w:t>
      </w:r>
    </w:p>
    <w:p w14:paraId="2DC6CC6B" w14:textId="75EC67CE" w:rsidR="00BD7F05" w:rsidRDefault="00BD7F05" w:rsidP="00BD7F05">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FA</w:t>
      </w:r>
      <w:r w:rsidR="00C868A5">
        <w:rPr>
          <w:rFonts w:asciiTheme="minorHAnsi" w:hAnsiTheme="minorHAnsi" w:cstheme="minorHAnsi"/>
          <w:sz w:val="22"/>
          <w:szCs w:val="22"/>
        </w:rPr>
        <w:t>LL</w:t>
      </w:r>
      <w:r w:rsidR="009F1C77">
        <w:rPr>
          <w:rFonts w:asciiTheme="minorHAnsi" w:hAnsiTheme="minorHAnsi" w:cstheme="minorHAnsi"/>
          <w:sz w:val="22"/>
          <w:szCs w:val="22"/>
        </w:rPr>
        <w:t>’</w:t>
      </w:r>
      <w:r>
        <w:rPr>
          <w:rFonts w:asciiTheme="minorHAnsi" w:hAnsiTheme="minorHAnsi" w:cstheme="minorHAnsi"/>
          <w:sz w:val="22"/>
          <w:szCs w:val="22"/>
        </w:rPr>
        <w:t>23: 613 courses, 1,088 sections</w:t>
      </w:r>
    </w:p>
    <w:p w14:paraId="3E9D00F5" w14:textId="405B7F9E" w:rsidR="00BD7F05" w:rsidRDefault="00BD7F05" w:rsidP="00BD7F05">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SP</w:t>
      </w:r>
      <w:r w:rsidR="009F1C77">
        <w:rPr>
          <w:rFonts w:asciiTheme="minorHAnsi" w:hAnsiTheme="minorHAnsi" w:cstheme="minorHAnsi"/>
          <w:sz w:val="22"/>
          <w:szCs w:val="22"/>
        </w:rPr>
        <w:t>RING’</w:t>
      </w:r>
      <w:r>
        <w:rPr>
          <w:rFonts w:asciiTheme="minorHAnsi" w:hAnsiTheme="minorHAnsi" w:cstheme="minorHAnsi"/>
          <w:sz w:val="22"/>
          <w:szCs w:val="22"/>
        </w:rPr>
        <w:t>24: 592 courses, 1,038 sections</w:t>
      </w:r>
    </w:p>
    <w:p w14:paraId="283A99E9" w14:textId="136E8678" w:rsidR="00BD7F05" w:rsidRDefault="00BD7F05" w:rsidP="00BD7F05">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SU</w:t>
      </w:r>
      <w:r w:rsidR="009F1C77">
        <w:rPr>
          <w:rFonts w:asciiTheme="minorHAnsi" w:hAnsiTheme="minorHAnsi" w:cstheme="minorHAnsi"/>
          <w:sz w:val="22"/>
          <w:szCs w:val="22"/>
        </w:rPr>
        <w:t>MMER’</w:t>
      </w:r>
      <w:r>
        <w:rPr>
          <w:rFonts w:asciiTheme="minorHAnsi" w:hAnsiTheme="minorHAnsi" w:cstheme="minorHAnsi"/>
          <w:sz w:val="22"/>
          <w:szCs w:val="22"/>
        </w:rPr>
        <w:t>24: 248 courses, 355 sections</w:t>
      </w:r>
    </w:p>
    <w:p w14:paraId="7AF4E7B0" w14:textId="77777777" w:rsidR="00BD7F05" w:rsidRPr="00C454DF" w:rsidRDefault="00BD7F05" w:rsidP="00BD7F05">
      <w:pPr>
        <w:pStyle w:val="xmsonormal"/>
        <w:shd w:val="clear" w:color="auto" w:fill="FFFFFF"/>
        <w:spacing w:before="0" w:beforeAutospacing="0" w:after="0" w:afterAutospacing="0"/>
        <w:ind w:left="1800"/>
        <w:rPr>
          <w:rFonts w:asciiTheme="minorHAnsi" w:hAnsiTheme="minorHAnsi" w:cstheme="minorHAnsi"/>
          <w:sz w:val="22"/>
          <w:szCs w:val="22"/>
        </w:rPr>
      </w:pPr>
    </w:p>
    <w:p w14:paraId="6B2F507D" w14:textId="77777777" w:rsidR="00BD7F05" w:rsidRPr="00072080" w:rsidRDefault="00BD7F05" w:rsidP="00BD7F05">
      <w:pPr>
        <w:pStyle w:val="xmsonormal"/>
        <w:shd w:val="clear" w:color="auto" w:fill="FFFFFF"/>
        <w:spacing w:before="0" w:beforeAutospacing="0" w:after="0" w:afterAutospacing="0"/>
        <w:ind w:left="720"/>
        <w:rPr>
          <w:rFonts w:asciiTheme="minorHAnsi" w:hAnsiTheme="minorHAnsi" w:cstheme="minorHAnsi"/>
          <w:b/>
          <w:bCs/>
          <w:sz w:val="22"/>
          <w:szCs w:val="22"/>
        </w:rPr>
      </w:pPr>
      <w:r w:rsidRPr="00072080">
        <w:rPr>
          <w:rFonts w:asciiTheme="minorHAnsi" w:hAnsiTheme="minorHAnsi" w:cstheme="minorHAnsi"/>
          <w:b/>
          <w:bCs/>
          <w:sz w:val="22"/>
          <w:szCs w:val="22"/>
        </w:rPr>
        <w:t xml:space="preserve">• Accelerated Online Program Classes Supported: </w:t>
      </w:r>
    </w:p>
    <w:p w14:paraId="112FCB3E" w14:textId="2BCCD20E" w:rsidR="00BD7F05" w:rsidRDefault="00BD7F05" w:rsidP="00BD7F05">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FA</w:t>
      </w:r>
      <w:r w:rsidR="0002796C">
        <w:rPr>
          <w:rFonts w:asciiTheme="minorHAnsi" w:hAnsiTheme="minorHAnsi" w:cstheme="minorHAnsi"/>
          <w:sz w:val="22"/>
          <w:szCs w:val="22"/>
        </w:rPr>
        <w:t>LL’</w:t>
      </w:r>
      <w:r>
        <w:rPr>
          <w:rFonts w:asciiTheme="minorHAnsi" w:hAnsiTheme="minorHAnsi" w:cstheme="minorHAnsi"/>
          <w:sz w:val="22"/>
          <w:szCs w:val="22"/>
        </w:rPr>
        <w:t>23: 178 courses, 230 sections</w:t>
      </w:r>
    </w:p>
    <w:p w14:paraId="7194B880" w14:textId="516C0B55" w:rsidR="00BD7F05" w:rsidRDefault="00BD7F05" w:rsidP="00BD7F05">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SP</w:t>
      </w:r>
      <w:r w:rsidR="0002796C">
        <w:rPr>
          <w:rFonts w:asciiTheme="minorHAnsi" w:hAnsiTheme="minorHAnsi" w:cstheme="minorHAnsi"/>
          <w:sz w:val="22"/>
          <w:szCs w:val="22"/>
        </w:rPr>
        <w:t>RING’</w:t>
      </w:r>
      <w:r>
        <w:rPr>
          <w:rFonts w:asciiTheme="minorHAnsi" w:hAnsiTheme="minorHAnsi" w:cstheme="minorHAnsi"/>
          <w:sz w:val="22"/>
          <w:szCs w:val="22"/>
        </w:rPr>
        <w:t>24: 201 courses, 243 sections</w:t>
      </w:r>
    </w:p>
    <w:p w14:paraId="7177026E" w14:textId="7F31664B" w:rsidR="00BD7F05" w:rsidRDefault="00BD7F05" w:rsidP="00BD7F05">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SU</w:t>
      </w:r>
      <w:r w:rsidR="0002796C">
        <w:rPr>
          <w:rFonts w:asciiTheme="minorHAnsi" w:hAnsiTheme="minorHAnsi" w:cstheme="minorHAnsi"/>
          <w:sz w:val="22"/>
          <w:szCs w:val="22"/>
        </w:rPr>
        <w:t>MMER’</w:t>
      </w:r>
      <w:r>
        <w:rPr>
          <w:rFonts w:asciiTheme="minorHAnsi" w:hAnsiTheme="minorHAnsi" w:cstheme="minorHAnsi"/>
          <w:sz w:val="22"/>
          <w:szCs w:val="22"/>
        </w:rPr>
        <w:t>24: 77 courses, 80 sections</w:t>
      </w:r>
    </w:p>
    <w:p w14:paraId="045D1FD8" w14:textId="77777777" w:rsidR="00BD7F05" w:rsidRPr="00C454DF" w:rsidRDefault="00BD7F05" w:rsidP="00BD7F05">
      <w:pPr>
        <w:pStyle w:val="xmsonormal"/>
        <w:shd w:val="clear" w:color="auto" w:fill="FFFFFF"/>
        <w:spacing w:before="0" w:beforeAutospacing="0" w:after="0" w:afterAutospacing="0"/>
        <w:ind w:left="1800"/>
        <w:rPr>
          <w:rFonts w:asciiTheme="minorHAnsi" w:hAnsiTheme="minorHAnsi" w:cstheme="minorHAnsi"/>
          <w:sz w:val="22"/>
          <w:szCs w:val="22"/>
        </w:rPr>
      </w:pPr>
    </w:p>
    <w:p w14:paraId="7DA52095" w14:textId="15D65FFE" w:rsidR="00BD7F05" w:rsidRPr="00C454DF" w:rsidRDefault="00BD7F05" w:rsidP="2A199291">
      <w:pPr>
        <w:pStyle w:val="xmsonormal"/>
        <w:shd w:val="clear" w:color="auto" w:fill="FFFFFF" w:themeFill="background1"/>
        <w:spacing w:before="0" w:beforeAutospacing="0" w:after="0" w:afterAutospacing="0"/>
        <w:ind w:left="720"/>
        <w:rPr>
          <w:rFonts w:asciiTheme="minorHAnsi" w:hAnsiTheme="minorHAnsi" w:cstheme="minorBidi"/>
          <w:sz w:val="22"/>
          <w:szCs w:val="22"/>
        </w:rPr>
      </w:pPr>
      <w:r w:rsidRPr="2A199291">
        <w:rPr>
          <w:rFonts w:asciiTheme="minorHAnsi" w:hAnsiTheme="minorHAnsi" w:cstheme="minorBidi"/>
          <w:sz w:val="22"/>
          <w:szCs w:val="22"/>
        </w:rPr>
        <w:t xml:space="preserve">• </w:t>
      </w:r>
      <w:r w:rsidRPr="2A199291">
        <w:rPr>
          <w:rFonts w:asciiTheme="minorHAnsi" w:hAnsiTheme="minorHAnsi" w:cstheme="minorBidi"/>
          <w:b/>
          <w:bCs/>
          <w:sz w:val="22"/>
          <w:szCs w:val="22"/>
        </w:rPr>
        <w:t>O</w:t>
      </w:r>
      <w:r w:rsidR="38C96AD7" w:rsidRPr="2A199291">
        <w:rPr>
          <w:rFonts w:asciiTheme="minorHAnsi" w:hAnsiTheme="minorHAnsi" w:cstheme="minorBidi"/>
          <w:b/>
          <w:bCs/>
          <w:sz w:val="22"/>
          <w:szCs w:val="22"/>
        </w:rPr>
        <w:t xml:space="preserve"> </w:t>
      </w:r>
      <w:r w:rsidR="45AF2FA7" w:rsidRPr="2A199291">
        <w:rPr>
          <w:rFonts w:asciiTheme="minorHAnsi" w:hAnsiTheme="minorHAnsi" w:cstheme="minorBidi"/>
          <w:b/>
          <w:bCs/>
          <w:sz w:val="22"/>
          <w:szCs w:val="22"/>
        </w:rPr>
        <w:t>+</w:t>
      </w:r>
      <w:r w:rsidR="38C96AD7" w:rsidRPr="2A199291">
        <w:rPr>
          <w:rFonts w:asciiTheme="minorHAnsi" w:hAnsiTheme="minorHAnsi" w:cstheme="minorBidi"/>
          <w:b/>
          <w:bCs/>
          <w:sz w:val="22"/>
          <w:szCs w:val="22"/>
        </w:rPr>
        <w:t xml:space="preserve"> </w:t>
      </w:r>
      <w:r w:rsidR="45AF2FA7" w:rsidRPr="2A199291">
        <w:rPr>
          <w:rFonts w:asciiTheme="minorHAnsi" w:hAnsiTheme="minorHAnsi" w:cstheme="minorBidi"/>
          <w:b/>
          <w:bCs/>
          <w:sz w:val="22"/>
          <w:szCs w:val="22"/>
        </w:rPr>
        <w:t>C (Online + Classroom)</w:t>
      </w:r>
      <w:r w:rsidRPr="2A199291">
        <w:rPr>
          <w:rFonts w:asciiTheme="minorHAnsi" w:hAnsiTheme="minorHAnsi" w:cstheme="minorBidi"/>
          <w:b/>
          <w:bCs/>
          <w:sz w:val="22"/>
          <w:szCs w:val="22"/>
        </w:rPr>
        <w:t xml:space="preserve"> Classes Supported:</w:t>
      </w:r>
      <w:r w:rsidRPr="2A199291">
        <w:rPr>
          <w:rFonts w:asciiTheme="minorHAnsi" w:hAnsiTheme="minorHAnsi" w:cstheme="minorBidi"/>
          <w:sz w:val="22"/>
          <w:szCs w:val="22"/>
        </w:rPr>
        <w:t xml:space="preserve"> </w:t>
      </w:r>
    </w:p>
    <w:p w14:paraId="42DFE040" w14:textId="05150AA1" w:rsidR="00BD7F05" w:rsidRPr="00C454DF" w:rsidRDefault="00BD7F05" w:rsidP="00BD7F05">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sidRPr="00C454DF">
        <w:rPr>
          <w:rFonts w:asciiTheme="minorHAnsi" w:hAnsiTheme="minorHAnsi" w:cstheme="minorHAnsi"/>
          <w:sz w:val="22"/>
          <w:szCs w:val="22"/>
        </w:rPr>
        <w:t>F</w:t>
      </w:r>
      <w:r>
        <w:rPr>
          <w:rFonts w:asciiTheme="minorHAnsi" w:hAnsiTheme="minorHAnsi" w:cstheme="minorHAnsi"/>
          <w:sz w:val="22"/>
          <w:szCs w:val="22"/>
        </w:rPr>
        <w:t>A</w:t>
      </w:r>
      <w:r w:rsidR="0002796C">
        <w:rPr>
          <w:rFonts w:asciiTheme="minorHAnsi" w:hAnsiTheme="minorHAnsi" w:cstheme="minorHAnsi"/>
          <w:sz w:val="22"/>
          <w:szCs w:val="22"/>
        </w:rPr>
        <w:t>LL’</w:t>
      </w:r>
      <w:r w:rsidRPr="00C454DF">
        <w:rPr>
          <w:rFonts w:asciiTheme="minorHAnsi" w:hAnsiTheme="minorHAnsi" w:cstheme="minorHAnsi"/>
          <w:sz w:val="22"/>
          <w:szCs w:val="22"/>
        </w:rPr>
        <w:t xml:space="preserve">23: </w:t>
      </w:r>
      <w:r>
        <w:rPr>
          <w:rFonts w:asciiTheme="minorHAnsi" w:hAnsiTheme="minorHAnsi" w:cstheme="minorHAnsi"/>
          <w:sz w:val="22"/>
          <w:szCs w:val="22"/>
        </w:rPr>
        <w:t xml:space="preserve">26 courses, </w:t>
      </w:r>
      <w:r w:rsidRPr="00C454DF">
        <w:rPr>
          <w:rFonts w:asciiTheme="minorHAnsi" w:hAnsiTheme="minorHAnsi" w:cstheme="minorHAnsi"/>
          <w:sz w:val="22"/>
          <w:szCs w:val="22"/>
        </w:rPr>
        <w:t xml:space="preserve">67 sections, </w:t>
      </w:r>
    </w:p>
    <w:p w14:paraId="21AAD54A" w14:textId="3422064A" w:rsidR="00BD7F05" w:rsidRDefault="00BD7F05" w:rsidP="00BD7F05">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SP</w:t>
      </w:r>
      <w:r w:rsidR="0002796C">
        <w:rPr>
          <w:rFonts w:asciiTheme="minorHAnsi" w:hAnsiTheme="minorHAnsi" w:cstheme="minorHAnsi"/>
          <w:sz w:val="22"/>
          <w:szCs w:val="22"/>
        </w:rPr>
        <w:t>RING’</w:t>
      </w:r>
      <w:r>
        <w:rPr>
          <w:rFonts w:asciiTheme="minorHAnsi" w:hAnsiTheme="minorHAnsi" w:cstheme="minorHAnsi"/>
          <w:sz w:val="22"/>
          <w:szCs w:val="22"/>
        </w:rPr>
        <w:t xml:space="preserve">24: 26 courses, 65 sections, </w:t>
      </w:r>
    </w:p>
    <w:p w14:paraId="788F7FA9" w14:textId="77777777" w:rsidR="00BD7F05" w:rsidRPr="00C454DF" w:rsidRDefault="00BD7F05" w:rsidP="00F37F9A">
      <w:pPr>
        <w:pStyle w:val="xmsonormal"/>
        <w:shd w:val="clear" w:color="auto" w:fill="FFFFFF"/>
        <w:spacing w:before="0" w:beforeAutospacing="0" w:after="0" w:afterAutospacing="0"/>
        <w:ind w:left="1440"/>
        <w:rPr>
          <w:rFonts w:asciiTheme="minorHAnsi" w:hAnsiTheme="minorHAnsi" w:cstheme="minorHAnsi"/>
          <w:sz w:val="22"/>
          <w:szCs w:val="22"/>
        </w:rPr>
      </w:pPr>
    </w:p>
    <w:p w14:paraId="73E0DCCF" w14:textId="77777777" w:rsidR="00BD7F05" w:rsidRPr="00091677" w:rsidRDefault="00BD7F05" w:rsidP="00BD7F05">
      <w:pPr>
        <w:pStyle w:val="xmsonormal"/>
        <w:shd w:val="clear" w:color="auto" w:fill="FFFFFF"/>
        <w:spacing w:before="0" w:beforeAutospacing="0" w:after="0" w:afterAutospacing="0"/>
        <w:ind w:left="720"/>
        <w:rPr>
          <w:rFonts w:asciiTheme="minorHAnsi" w:hAnsiTheme="minorHAnsi" w:cstheme="minorHAnsi"/>
          <w:sz w:val="22"/>
          <w:szCs w:val="22"/>
        </w:rPr>
      </w:pPr>
      <w:r w:rsidRPr="00091677">
        <w:rPr>
          <w:rFonts w:asciiTheme="minorHAnsi" w:hAnsiTheme="minorHAnsi" w:cstheme="minorHAnsi"/>
          <w:sz w:val="22"/>
          <w:szCs w:val="22"/>
        </w:rPr>
        <w:t xml:space="preserve">• </w:t>
      </w:r>
      <w:r w:rsidRPr="00072080">
        <w:rPr>
          <w:rFonts w:asciiTheme="minorHAnsi" w:hAnsiTheme="minorHAnsi" w:cstheme="minorHAnsi"/>
          <w:b/>
          <w:bCs/>
          <w:sz w:val="22"/>
          <w:szCs w:val="22"/>
        </w:rPr>
        <w:t>Total New/Redesign Courses</w:t>
      </w:r>
      <w:r w:rsidRPr="00091677">
        <w:rPr>
          <w:rFonts w:asciiTheme="minorHAnsi" w:hAnsiTheme="minorHAnsi" w:cstheme="minorHAnsi"/>
          <w:sz w:val="22"/>
          <w:szCs w:val="22"/>
        </w:rPr>
        <w:t>: 15</w:t>
      </w:r>
    </w:p>
    <w:p w14:paraId="1483D468" w14:textId="77777777" w:rsidR="00BD7F05" w:rsidRPr="00EF1E00" w:rsidRDefault="00BD7F05" w:rsidP="00BD7F05">
      <w:pPr>
        <w:pStyle w:val="xmsonormal"/>
        <w:shd w:val="clear" w:color="auto" w:fill="FFFFFF"/>
        <w:spacing w:before="0" w:beforeAutospacing="0" w:after="0" w:afterAutospacing="0"/>
        <w:ind w:left="720"/>
        <w:rPr>
          <w:rFonts w:asciiTheme="minorHAnsi" w:hAnsiTheme="minorHAnsi" w:cstheme="minorHAnsi"/>
          <w:color w:val="242424"/>
          <w:sz w:val="22"/>
          <w:szCs w:val="22"/>
        </w:rPr>
      </w:pPr>
      <w:r w:rsidRPr="00EF1E00">
        <w:rPr>
          <w:rFonts w:asciiTheme="minorHAnsi" w:hAnsiTheme="minorHAnsi" w:cstheme="minorHAnsi"/>
          <w:color w:val="242424"/>
          <w:sz w:val="22"/>
          <w:szCs w:val="22"/>
        </w:rPr>
        <w:t> </w:t>
      </w:r>
    </w:p>
    <w:p w14:paraId="20786024" w14:textId="534573FE" w:rsidR="00BD7F05" w:rsidRDefault="00BD7F05" w:rsidP="00BD7F05">
      <w:pPr>
        <w:pStyle w:val="xmsonormal"/>
        <w:shd w:val="clear" w:color="auto" w:fill="FFFFFF"/>
        <w:spacing w:before="0" w:beforeAutospacing="0" w:after="0" w:afterAutospacing="0"/>
        <w:rPr>
          <w:rFonts w:asciiTheme="minorHAnsi" w:hAnsiTheme="minorHAnsi" w:cstheme="minorHAnsi"/>
          <w:b/>
          <w:bCs/>
          <w:color w:val="242424"/>
        </w:rPr>
      </w:pPr>
      <w:r w:rsidRPr="00BD7F05">
        <w:rPr>
          <w:rFonts w:asciiTheme="minorHAnsi" w:hAnsiTheme="minorHAnsi" w:cstheme="minorHAnsi"/>
          <w:b/>
          <w:bCs/>
          <w:color w:val="242424"/>
        </w:rPr>
        <w:t>Reviews</w:t>
      </w:r>
    </w:p>
    <w:p w14:paraId="2A7FB430" w14:textId="77777777" w:rsidR="001D1EF8" w:rsidRPr="00BD7F05" w:rsidRDefault="001D1EF8" w:rsidP="00BD7F05">
      <w:pPr>
        <w:pStyle w:val="xmsonormal"/>
        <w:shd w:val="clear" w:color="auto" w:fill="FFFFFF"/>
        <w:spacing w:before="0" w:beforeAutospacing="0" w:after="0" w:afterAutospacing="0"/>
        <w:rPr>
          <w:rFonts w:asciiTheme="minorHAnsi" w:hAnsiTheme="minorHAnsi" w:cstheme="minorHAnsi"/>
          <w:b/>
          <w:bCs/>
          <w:color w:val="242424"/>
        </w:rPr>
      </w:pPr>
    </w:p>
    <w:p w14:paraId="450D0E0F" w14:textId="77777777" w:rsidR="00BD7F05" w:rsidRDefault="00BD7F05" w:rsidP="00BD7F05">
      <w:pPr>
        <w:shd w:val="clear" w:color="auto" w:fill="FFFFFF"/>
        <w:ind w:left="720"/>
        <w:rPr>
          <w:rFonts w:eastAsia="Times New Roman" w:cstheme="minorHAnsi"/>
          <w:color w:val="242424"/>
        </w:rPr>
      </w:pPr>
      <w:r w:rsidRPr="005E26C4">
        <w:rPr>
          <w:rFonts w:eastAsia="Times New Roman" w:cstheme="minorHAnsi"/>
          <w:color w:val="242424"/>
        </w:rPr>
        <w:t xml:space="preserve">• </w:t>
      </w:r>
      <w:r w:rsidRPr="00072080">
        <w:rPr>
          <w:rFonts w:asciiTheme="minorHAnsi" w:eastAsia="Times New Roman" w:hAnsiTheme="minorHAnsi" w:cstheme="minorHAnsi"/>
          <w:b/>
          <w:bCs/>
          <w:sz w:val="22"/>
          <w:szCs w:val="22"/>
        </w:rPr>
        <w:t>New/Redesign course review:</w:t>
      </w:r>
      <w:r>
        <w:rPr>
          <w:rFonts w:eastAsia="Times New Roman" w:cstheme="minorHAnsi"/>
          <w:color w:val="242424"/>
        </w:rPr>
        <w:t xml:space="preserve"> </w:t>
      </w:r>
    </w:p>
    <w:p w14:paraId="20E12C25" w14:textId="50D29DA5" w:rsidR="00BD7F05" w:rsidRPr="00072080" w:rsidRDefault="00BD7F05" w:rsidP="00072080">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sidRPr="00072080">
        <w:rPr>
          <w:rFonts w:asciiTheme="minorHAnsi" w:hAnsiTheme="minorHAnsi" w:cstheme="minorHAnsi"/>
          <w:sz w:val="22"/>
          <w:szCs w:val="22"/>
        </w:rPr>
        <w:t>FA</w:t>
      </w:r>
      <w:r w:rsidR="00453244">
        <w:rPr>
          <w:rFonts w:asciiTheme="minorHAnsi" w:hAnsiTheme="minorHAnsi" w:cstheme="minorHAnsi"/>
          <w:sz w:val="22"/>
          <w:szCs w:val="22"/>
        </w:rPr>
        <w:t>LL’</w:t>
      </w:r>
      <w:r w:rsidRPr="00072080">
        <w:rPr>
          <w:rFonts w:asciiTheme="minorHAnsi" w:hAnsiTheme="minorHAnsi" w:cstheme="minorHAnsi"/>
          <w:sz w:val="22"/>
          <w:szCs w:val="22"/>
        </w:rPr>
        <w:t>23: 4</w:t>
      </w:r>
    </w:p>
    <w:p w14:paraId="796740FC" w14:textId="74FC5406" w:rsidR="00BD7F05" w:rsidRPr="00072080" w:rsidRDefault="00BD7F05" w:rsidP="00072080">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sidRPr="00072080">
        <w:rPr>
          <w:rFonts w:asciiTheme="minorHAnsi" w:hAnsiTheme="minorHAnsi" w:cstheme="minorHAnsi"/>
          <w:sz w:val="22"/>
          <w:szCs w:val="22"/>
        </w:rPr>
        <w:t>SP</w:t>
      </w:r>
      <w:r w:rsidR="00453244">
        <w:rPr>
          <w:rFonts w:asciiTheme="minorHAnsi" w:hAnsiTheme="minorHAnsi" w:cstheme="minorHAnsi"/>
          <w:sz w:val="22"/>
          <w:szCs w:val="22"/>
        </w:rPr>
        <w:t>RING’</w:t>
      </w:r>
      <w:r w:rsidRPr="00072080">
        <w:rPr>
          <w:rFonts w:asciiTheme="minorHAnsi" w:hAnsiTheme="minorHAnsi" w:cstheme="minorHAnsi"/>
          <w:sz w:val="22"/>
          <w:szCs w:val="22"/>
        </w:rPr>
        <w:t>24: 8</w:t>
      </w:r>
    </w:p>
    <w:p w14:paraId="0934F092" w14:textId="68B460A3" w:rsidR="00BD7F05" w:rsidRDefault="00BD7F05" w:rsidP="00072080">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sidRPr="00072080">
        <w:rPr>
          <w:rFonts w:asciiTheme="minorHAnsi" w:hAnsiTheme="minorHAnsi" w:cstheme="minorHAnsi"/>
          <w:sz w:val="22"/>
          <w:szCs w:val="22"/>
        </w:rPr>
        <w:t>SU</w:t>
      </w:r>
      <w:r w:rsidR="00453244">
        <w:rPr>
          <w:rFonts w:asciiTheme="minorHAnsi" w:hAnsiTheme="minorHAnsi" w:cstheme="minorHAnsi"/>
          <w:sz w:val="22"/>
          <w:szCs w:val="22"/>
        </w:rPr>
        <w:t>MMER’</w:t>
      </w:r>
      <w:r w:rsidRPr="00072080">
        <w:rPr>
          <w:rFonts w:asciiTheme="minorHAnsi" w:hAnsiTheme="minorHAnsi" w:cstheme="minorHAnsi"/>
          <w:sz w:val="22"/>
          <w:szCs w:val="22"/>
        </w:rPr>
        <w:t>24: 3</w:t>
      </w:r>
    </w:p>
    <w:p w14:paraId="724D834E" w14:textId="77777777" w:rsidR="00072080" w:rsidRPr="00072080" w:rsidRDefault="00072080" w:rsidP="00072080">
      <w:pPr>
        <w:pStyle w:val="xmsonormal"/>
        <w:shd w:val="clear" w:color="auto" w:fill="FFFFFF"/>
        <w:spacing w:before="0" w:beforeAutospacing="0" w:after="0" w:afterAutospacing="0"/>
        <w:ind w:left="1800"/>
        <w:rPr>
          <w:rFonts w:asciiTheme="minorHAnsi" w:hAnsiTheme="minorHAnsi" w:cstheme="minorHAnsi"/>
          <w:sz w:val="22"/>
          <w:szCs w:val="22"/>
        </w:rPr>
      </w:pPr>
    </w:p>
    <w:p w14:paraId="4EFDCF9B" w14:textId="77777777" w:rsidR="00BD7F05" w:rsidRPr="00072080" w:rsidRDefault="00BD7F05" w:rsidP="00BD7F05">
      <w:pPr>
        <w:shd w:val="clear" w:color="auto" w:fill="FFFFFF"/>
        <w:ind w:left="720"/>
        <w:rPr>
          <w:rFonts w:asciiTheme="minorHAnsi" w:eastAsia="Times New Roman" w:hAnsiTheme="minorHAnsi" w:cstheme="minorHAnsi"/>
          <w:b/>
          <w:bCs/>
          <w:sz w:val="22"/>
          <w:szCs w:val="22"/>
        </w:rPr>
      </w:pPr>
      <w:r w:rsidRPr="00072080">
        <w:rPr>
          <w:rFonts w:asciiTheme="minorHAnsi" w:eastAsia="Times New Roman" w:hAnsiTheme="minorHAnsi" w:cstheme="minorHAnsi"/>
          <w:b/>
          <w:bCs/>
          <w:sz w:val="22"/>
          <w:szCs w:val="22"/>
        </w:rPr>
        <w:t xml:space="preserve">• Accelerated Online Program Reviews: </w:t>
      </w:r>
    </w:p>
    <w:p w14:paraId="7A123A7B" w14:textId="6958E43C" w:rsidR="00BD7F05" w:rsidRPr="00072080" w:rsidRDefault="00BD7F05" w:rsidP="00072080">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sidRPr="00072080">
        <w:rPr>
          <w:rFonts w:asciiTheme="minorHAnsi" w:hAnsiTheme="minorHAnsi" w:cstheme="minorHAnsi"/>
          <w:sz w:val="22"/>
          <w:szCs w:val="22"/>
        </w:rPr>
        <w:t>FA</w:t>
      </w:r>
      <w:r w:rsidR="00453244">
        <w:rPr>
          <w:rFonts w:asciiTheme="minorHAnsi" w:hAnsiTheme="minorHAnsi" w:cstheme="minorHAnsi"/>
          <w:sz w:val="22"/>
          <w:szCs w:val="22"/>
        </w:rPr>
        <w:t>LL’</w:t>
      </w:r>
      <w:r w:rsidRPr="00072080">
        <w:rPr>
          <w:rFonts w:asciiTheme="minorHAnsi" w:hAnsiTheme="minorHAnsi" w:cstheme="minorHAnsi"/>
          <w:sz w:val="22"/>
          <w:szCs w:val="22"/>
        </w:rPr>
        <w:t>23: 14</w:t>
      </w:r>
    </w:p>
    <w:p w14:paraId="285A8456" w14:textId="1559C35F" w:rsidR="00BD7F05" w:rsidRPr="00072080" w:rsidRDefault="00BD7F05" w:rsidP="00072080">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sidRPr="00072080">
        <w:rPr>
          <w:rFonts w:asciiTheme="minorHAnsi" w:hAnsiTheme="minorHAnsi" w:cstheme="minorHAnsi"/>
          <w:sz w:val="22"/>
          <w:szCs w:val="22"/>
        </w:rPr>
        <w:t>SP</w:t>
      </w:r>
      <w:r w:rsidR="00453244">
        <w:rPr>
          <w:rFonts w:asciiTheme="minorHAnsi" w:hAnsiTheme="minorHAnsi" w:cstheme="minorHAnsi"/>
          <w:sz w:val="22"/>
          <w:szCs w:val="22"/>
        </w:rPr>
        <w:t>RING’</w:t>
      </w:r>
      <w:r w:rsidRPr="00072080">
        <w:rPr>
          <w:rFonts w:asciiTheme="minorHAnsi" w:hAnsiTheme="minorHAnsi" w:cstheme="minorHAnsi"/>
          <w:sz w:val="22"/>
          <w:szCs w:val="22"/>
        </w:rPr>
        <w:t>24: 10</w:t>
      </w:r>
    </w:p>
    <w:p w14:paraId="33939044" w14:textId="03047859" w:rsidR="00BD7F05" w:rsidRDefault="00BD7F05" w:rsidP="00072080">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sidRPr="00072080">
        <w:rPr>
          <w:rFonts w:asciiTheme="minorHAnsi" w:hAnsiTheme="minorHAnsi" w:cstheme="minorHAnsi"/>
          <w:sz w:val="22"/>
          <w:szCs w:val="22"/>
        </w:rPr>
        <w:t>SU</w:t>
      </w:r>
      <w:r w:rsidR="00453244">
        <w:rPr>
          <w:rFonts w:asciiTheme="minorHAnsi" w:hAnsiTheme="minorHAnsi" w:cstheme="minorHAnsi"/>
          <w:sz w:val="22"/>
          <w:szCs w:val="22"/>
        </w:rPr>
        <w:t>MMER’</w:t>
      </w:r>
      <w:r w:rsidRPr="00072080">
        <w:rPr>
          <w:rFonts w:asciiTheme="minorHAnsi" w:hAnsiTheme="minorHAnsi" w:cstheme="minorHAnsi"/>
          <w:sz w:val="22"/>
          <w:szCs w:val="22"/>
        </w:rPr>
        <w:t>24: 1</w:t>
      </w:r>
    </w:p>
    <w:p w14:paraId="52E349D8" w14:textId="77777777" w:rsidR="00072080" w:rsidRPr="00072080" w:rsidRDefault="00072080" w:rsidP="00072080">
      <w:pPr>
        <w:pStyle w:val="xmsonormal"/>
        <w:shd w:val="clear" w:color="auto" w:fill="FFFFFF"/>
        <w:spacing w:before="0" w:beforeAutospacing="0" w:after="0" w:afterAutospacing="0"/>
        <w:ind w:left="1800"/>
        <w:rPr>
          <w:rFonts w:asciiTheme="minorHAnsi" w:hAnsiTheme="minorHAnsi" w:cstheme="minorHAnsi"/>
          <w:sz w:val="22"/>
          <w:szCs w:val="22"/>
        </w:rPr>
      </w:pPr>
    </w:p>
    <w:p w14:paraId="3F123CF2" w14:textId="77777777" w:rsidR="00BD7F05" w:rsidRPr="00072080" w:rsidRDefault="00BD7F05" w:rsidP="00BD7F05">
      <w:pPr>
        <w:shd w:val="clear" w:color="auto" w:fill="FFFFFF"/>
        <w:ind w:left="720"/>
        <w:rPr>
          <w:rFonts w:asciiTheme="minorHAnsi" w:eastAsia="Times New Roman" w:hAnsiTheme="minorHAnsi" w:cstheme="minorHAnsi"/>
          <w:b/>
          <w:bCs/>
          <w:sz w:val="22"/>
          <w:szCs w:val="22"/>
        </w:rPr>
      </w:pPr>
      <w:r w:rsidRPr="00072080">
        <w:rPr>
          <w:rFonts w:asciiTheme="minorHAnsi" w:eastAsia="Times New Roman" w:hAnsiTheme="minorHAnsi" w:cstheme="minorHAnsi"/>
          <w:b/>
          <w:bCs/>
          <w:sz w:val="22"/>
          <w:szCs w:val="22"/>
        </w:rPr>
        <w:t xml:space="preserve">• Golden Paw certifications: </w:t>
      </w:r>
    </w:p>
    <w:p w14:paraId="39B8EB41" w14:textId="06D55F29" w:rsidR="00BD7F05" w:rsidRPr="00072080" w:rsidRDefault="00BD7F05" w:rsidP="00072080">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sidRPr="00072080">
        <w:rPr>
          <w:rFonts w:asciiTheme="minorHAnsi" w:hAnsiTheme="minorHAnsi" w:cstheme="minorHAnsi"/>
          <w:sz w:val="22"/>
          <w:szCs w:val="22"/>
        </w:rPr>
        <w:t>FA</w:t>
      </w:r>
      <w:r w:rsidR="00453244">
        <w:rPr>
          <w:rFonts w:asciiTheme="minorHAnsi" w:hAnsiTheme="minorHAnsi" w:cstheme="minorHAnsi"/>
          <w:sz w:val="22"/>
          <w:szCs w:val="22"/>
        </w:rPr>
        <w:t>LL’</w:t>
      </w:r>
      <w:r w:rsidRPr="00072080">
        <w:rPr>
          <w:rFonts w:asciiTheme="minorHAnsi" w:hAnsiTheme="minorHAnsi" w:cstheme="minorHAnsi"/>
          <w:sz w:val="22"/>
          <w:szCs w:val="22"/>
        </w:rPr>
        <w:t>23: 10</w:t>
      </w:r>
    </w:p>
    <w:p w14:paraId="0625E034" w14:textId="7A6D5D06" w:rsidR="00BD7F05" w:rsidRDefault="00BD7F05" w:rsidP="00072080">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sidRPr="00072080">
        <w:rPr>
          <w:rFonts w:asciiTheme="minorHAnsi" w:hAnsiTheme="minorHAnsi" w:cstheme="minorHAnsi"/>
          <w:sz w:val="22"/>
          <w:szCs w:val="22"/>
        </w:rPr>
        <w:t>SP</w:t>
      </w:r>
      <w:r w:rsidR="00453244">
        <w:rPr>
          <w:rFonts w:asciiTheme="minorHAnsi" w:hAnsiTheme="minorHAnsi" w:cstheme="minorHAnsi"/>
          <w:sz w:val="22"/>
          <w:szCs w:val="22"/>
        </w:rPr>
        <w:t>RING’</w:t>
      </w:r>
      <w:r w:rsidRPr="00072080">
        <w:rPr>
          <w:rFonts w:asciiTheme="minorHAnsi" w:hAnsiTheme="minorHAnsi" w:cstheme="minorHAnsi"/>
          <w:sz w:val="22"/>
          <w:szCs w:val="22"/>
        </w:rPr>
        <w:t xml:space="preserve">24: 12 </w:t>
      </w:r>
    </w:p>
    <w:p w14:paraId="0AF85CD0" w14:textId="77777777" w:rsidR="00072080" w:rsidRPr="00072080" w:rsidRDefault="00072080" w:rsidP="00072080">
      <w:pPr>
        <w:pStyle w:val="xmsonormal"/>
        <w:shd w:val="clear" w:color="auto" w:fill="FFFFFF"/>
        <w:spacing w:before="0" w:beforeAutospacing="0" w:after="0" w:afterAutospacing="0"/>
        <w:ind w:left="1800"/>
        <w:rPr>
          <w:rFonts w:asciiTheme="minorHAnsi" w:hAnsiTheme="minorHAnsi" w:cstheme="minorHAnsi"/>
          <w:sz w:val="22"/>
          <w:szCs w:val="22"/>
        </w:rPr>
      </w:pPr>
    </w:p>
    <w:p w14:paraId="7616D838" w14:textId="3078C8B1" w:rsidR="00BD7F05" w:rsidRPr="00072080" w:rsidRDefault="00BD7F05" w:rsidP="2A199291">
      <w:pPr>
        <w:shd w:val="clear" w:color="auto" w:fill="FFFFFF" w:themeFill="background1"/>
        <w:ind w:left="720"/>
        <w:rPr>
          <w:rFonts w:asciiTheme="minorHAnsi" w:eastAsia="Times New Roman" w:hAnsiTheme="minorHAnsi" w:cstheme="minorBidi"/>
          <w:b/>
          <w:bCs/>
          <w:sz w:val="22"/>
          <w:szCs w:val="22"/>
        </w:rPr>
      </w:pPr>
      <w:r w:rsidRPr="2A199291">
        <w:rPr>
          <w:rFonts w:asciiTheme="minorHAnsi" w:eastAsia="Times New Roman" w:hAnsiTheme="minorHAnsi" w:cstheme="minorBidi"/>
          <w:b/>
          <w:bCs/>
          <w:sz w:val="22"/>
          <w:szCs w:val="22"/>
        </w:rPr>
        <w:t>• O + C</w:t>
      </w:r>
      <w:r w:rsidR="6905DD26" w:rsidRPr="2A199291">
        <w:rPr>
          <w:rFonts w:asciiTheme="minorHAnsi" w:eastAsia="Times New Roman" w:hAnsiTheme="minorHAnsi" w:cstheme="minorBidi"/>
          <w:b/>
          <w:bCs/>
          <w:sz w:val="22"/>
          <w:szCs w:val="22"/>
        </w:rPr>
        <w:t xml:space="preserve"> (Online + Classroom)</w:t>
      </w:r>
      <w:r w:rsidRPr="2A199291">
        <w:rPr>
          <w:rFonts w:asciiTheme="minorHAnsi" w:eastAsia="Times New Roman" w:hAnsiTheme="minorHAnsi" w:cstheme="minorBidi"/>
          <w:b/>
          <w:bCs/>
          <w:sz w:val="22"/>
          <w:szCs w:val="22"/>
        </w:rPr>
        <w:t xml:space="preserve">:  </w:t>
      </w:r>
    </w:p>
    <w:p w14:paraId="6571D86C" w14:textId="0AA90221" w:rsidR="00BD7F05" w:rsidRPr="00072080" w:rsidRDefault="00BD7F05" w:rsidP="00072080">
      <w:pPr>
        <w:pStyle w:val="xmsonormal"/>
        <w:numPr>
          <w:ilvl w:val="0"/>
          <w:numId w:val="29"/>
        </w:numPr>
        <w:shd w:val="clear" w:color="auto" w:fill="FFFFFF"/>
        <w:spacing w:before="0" w:beforeAutospacing="0" w:after="0" w:afterAutospacing="0"/>
        <w:rPr>
          <w:rFonts w:asciiTheme="minorHAnsi" w:hAnsiTheme="minorHAnsi" w:cstheme="minorHAnsi"/>
          <w:sz w:val="22"/>
          <w:szCs w:val="22"/>
        </w:rPr>
      </w:pPr>
      <w:r w:rsidRPr="00072080">
        <w:rPr>
          <w:rFonts w:asciiTheme="minorHAnsi" w:hAnsiTheme="minorHAnsi" w:cstheme="minorHAnsi"/>
          <w:sz w:val="22"/>
          <w:szCs w:val="22"/>
        </w:rPr>
        <w:t>F</w:t>
      </w:r>
      <w:r w:rsidR="00404B3B">
        <w:rPr>
          <w:rFonts w:asciiTheme="minorHAnsi" w:hAnsiTheme="minorHAnsi" w:cstheme="minorHAnsi"/>
          <w:sz w:val="22"/>
          <w:szCs w:val="22"/>
        </w:rPr>
        <w:t>ALL’</w:t>
      </w:r>
      <w:r w:rsidRPr="00072080">
        <w:rPr>
          <w:rFonts w:asciiTheme="minorHAnsi" w:hAnsiTheme="minorHAnsi" w:cstheme="minorHAnsi"/>
          <w:sz w:val="22"/>
          <w:szCs w:val="22"/>
        </w:rPr>
        <w:t xml:space="preserve">23: 4 </w:t>
      </w:r>
    </w:p>
    <w:p w14:paraId="5B889FA5" w14:textId="77777777" w:rsidR="00BD7F05" w:rsidRPr="00EF1E00" w:rsidRDefault="00BD7F05" w:rsidP="00BD7F05">
      <w:pPr>
        <w:pStyle w:val="xmsonormal"/>
        <w:shd w:val="clear" w:color="auto" w:fill="FFFFFF"/>
        <w:spacing w:before="0" w:beforeAutospacing="0" w:after="0" w:afterAutospacing="0"/>
        <w:rPr>
          <w:rFonts w:asciiTheme="minorHAnsi" w:hAnsiTheme="minorHAnsi" w:cstheme="minorHAnsi"/>
          <w:color w:val="242424"/>
          <w:sz w:val="22"/>
          <w:szCs w:val="22"/>
        </w:rPr>
      </w:pPr>
    </w:p>
    <w:p w14:paraId="236152D0" w14:textId="77777777" w:rsidR="00BD7F05" w:rsidRPr="00BD7F05" w:rsidRDefault="00BD7F05" w:rsidP="00BD7F05">
      <w:pPr>
        <w:pStyle w:val="xmsonormal"/>
        <w:shd w:val="clear" w:color="auto" w:fill="FFFFFF"/>
        <w:spacing w:before="0" w:beforeAutospacing="0" w:after="0" w:afterAutospacing="0"/>
        <w:rPr>
          <w:rFonts w:asciiTheme="minorHAnsi" w:hAnsiTheme="minorHAnsi" w:cstheme="minorHAnsi"/>
          <w:b/>
          <w:bCs/>
          <w:color w:val="242424"/>
        </w:rPr>
      </w:pPr>
      <w:r w:rsidRPr="00BD7F05">
        <w:rPr>
          <w:rFonts w:asciiTheme="minorHAnsi" w:hAnsiTheme="minorHAnsi" w:cstheme="minorHAnsi"/>
          <w:b/>
          <w:bCs/>
          <w:color w:val="242424"/>
        </w:rPr>
        <w:t>Totals</w:t>
      </w:r>
    </w:p>
    <w:p w14:paraId="67B2AF2E" w14:textId="77777777" w:rsidR="00BD7F05" w:rsidRPr="00F22D95" w:rsidRDefault="00BD7F05" w:rsidP="00BD7F05">
      <w:pPr>
        <w:pStyle w:val="xmsonormal"/>
        <w:shd w:val="clear" w:color="auto" w:fill="FFFFFF"/>
        <w:spacing w:before="0" w:beforeAutospacing="0" w:after="0" w:afterAutospacing="0"/>
        <w:ind w:left="720"/>
        <w:rPr>
          <w:rFonts w:asciiTheme="minorHAnsi" w:hAnsiTheme="minorHAnsi" w:cstheme="minorHAnsi"/>
          <w:color w:val="C00000"/>
          <w:sz w:val="22"/>
          <w:szCs w:val="22"/>
        </w:rPr>
      </w:pPr>
      <w:r w:rsidRPr="00EF1E00">
        <w:rPr>
          <w:rFonts w:asciiTheme="minorHAnsi" w:hAnsiTheme="minorHAnsi" w:cstheme="minorHAnsi"/>
          <w:color w:val="242424"/>
          <w:sz w:val="22"/>
          <w:szCs w:val="22"/>
        </w:rPr>
        <w:t xml:space="preserve">• </w:t>
      </w:r>
      <w:r w:rsidRPr="00072080">
        <w:rPr>
          <w:rFonts w:asciiTheme="minorHAnsi" w:hAnsiTheme="minorHAnsi" w:cstheme="minorHAnsi"/>
          <w:b/>
          <w:bCs/>
          <w:sz w:val="22"/>
          <w:szCs w:val="22"/>
        </w:rPr>
        <w:t>Online Classes Supported:</w:t>
      </w:r>
      <w:r w:rsidRPr="00312F9A">
        <w:rPr>
          <w:rFonts w:asciiTheme="minorHAnsi" w:hAnsiTheme="minorHAnsi" w:cstheme="minorHAnsi"/>
          <w:sz w:val="22"/>
          <w:szCs w:val="22"/>
        </w:rPr>
        <w:t xml:space="preserve"> 1,505 courses, </w:t>
      </w:r>
      <w:r>
        <w:rPr>
          <w:rFonts w:asciiTheme="minorHAnsi" w:hAnsiTheme="minorHAnsi" w:cstheme="minorHAnsi"/>
          <w:sz w:val="22"/>
          <w:szCs w:val="22"/>
        </w:rPr>
        <w:t>2,613 sections</w:t>
      </w:r>
    </w:p>
    <w:p w14:paraId="4CF76BB3" w14:textId="77777777" w:rsidR="00BD7F05" w:rsidRPr="00091677" w:rsidRDefault="00BD7F05" w:rsidP="00BD7F05">
      <w:pPr>
        <w:pStyle w:val="xmsonormal"/>
        <w:shd w:val="clear" w:color="auto" w:fill="FFFFFF"/>
        <w:spacing w:before="0" w:beforeAutospacing="0" w:after="0" w:afterAutospacing="0"/>
        <w:ind w:left="720"/>
        <w:rPr>
          <w:rFonts w:asciiTheme="minorHAnsi" w:hAnsiTheme="minorHAnsi" w:cstheme="minorHAnsi"/>
          <w:sz w:val="22"/>
          <w:szCs w:val="22"/>
        </w:rPr>
      </w:pPr>
      <w:r w:rsidRPr="00091677">
        <w:rPr>
          <w:rFonts w:asciiTheme="minorHAnsi" w:hAnsiTheme="minorHAnsi" w:cstheme="minorHAnsi"/>
          <w:sz w:val="22"/>
          <w:szCs w:val="22"/>
        </w:rPr>
        <w:t xml:space="preserve">• </w:t>
      </w:r>
      <w:r w:rsidRPr="00072080">
        <w:rPr>
          <w:rFonts w:asciiTheme="minorHAnsi" w:hAnsiTheme="minorHAnsi" w:cstheme="minorHAnsi"/>
          <w:b/>
          <w:bCs/>
          <w:sz w:val="22"/>
          <w:szCs w:val="22"/>
        </w:rPr>
        <w:t>Reviews:</w:t>
      </w:r>
      <w:r w:rsidRPr="00091677">
        <w:rPr>
          <w:rFonts w:asciiTheme="minorHAnsi" w:hAnsiTheme="minorHAnsi" w:cstheme="minorHAnsi"/>
          <w:sz w:val="22"/>
          <w:szCs w:val="22"/>
        </w:rPr>
        <w:t xml:space="preserve"> 66</w:t>
      </w:r>
    </w:p>
    <w:p w14:paraId="452DAFDD" w14:textId="5F752AEB" w:rsidR="00821DA9" w:rsidRDefault="00821DA9">
      <w:pPr>
        <w:spacing w:line="0" w:lineRule="atLeast"/>
        <w:jc w:val="center"/>
        <w:rPr>
          <w:sz w:val="22"/>
        </w:rPr>
      </w:pPr>
    </w:p>
    <w:p w14:paraId="2CFC705C" w14:textId="6B6F3DFB" w:rsidR="00DA4453" w:rsidRDefault="00DA4453">
      <w:pPr>
        <w:spacing w:line="0" w:lineRule="atLeast"/>
        <w:jc w:val="center"/>
        <w:rPr>
          <w:sz w:val="22"/>
        </w:rPr>
      </w:pPr>
    </w:p>
    <w:p w14:paraId="7779BD04" w14:textId="22D9659A" w:rsidR="003D145D" w:rsidRDefault="003D145D">
      <w:pPr>
        <w:spacing w:line="0" w:lineRule="atLeast"/>
        <w:jc w:val="center"/>
        <w:rPr>
          <w:b/>
          <w:sz w:val="40"/>
        </w:rPr>
      </w:pPr>
      <w:r>
        <w:rPr>
          <w:b/>
          <w:sz w:val="40"/>
        </w:rPr>
        <w:lastRenderedPageBreak/>
        <w:t>CTL Teaching Excellence Awards</w:t>
      </w:r>
      <w:r w:rsidR="007B3D5D">
        <w:rPr>
          <w:b/>
          <w:sz w:val="40"/>
        </w:rPr>
        <w:t xml:space="preserve"> 2023-2024</w:t>
      </w:r>
    </w:p>
    <w:p w14:paraId="145531E0" w14:textId="77777777" w:rsidR="003D145D" w:rsidRDefault="003D145D">
      <w:pPr>
        <w:spacing w:line="200" w:lineRule="exact"/>
        <w:rPr>
          <w:rFonts w:ascii="Times New Roman" w:eastAsia="Times New Roman" w:hAnsi="Times New Roman"/>
        </w:rPr>
      </w:pPr>
    </w:p>
    <w:p w14:paraId="236715C0" w14:textId="77777777" w:rsidR="003D145D" w:rsidRDefault="003D145D">
      <w:pPr>
        <w:spacing w:line="200" w:lineRule="exact"/>
        <w:rPr>
          <w:rFonts w:ascii="Times New Roman" w:eastAsia="Times New Roman" w:hAnsi="Times New Roman"/>
        </w:rPr>
      </w:pPr>
    </w:p>
    <w:p w14:paraId="44BA2324" w14:textId="77777777" w:rsidR="003D145D" w:rsidRDefault="003D145D">
      <w:pPr>
        <w:spacing w:line="227" w:lineRule="exact"/>
        <w:rPr>
          <w:rFonts w:ascii="Times New Roman" w:eastAsia="Times New Roman" w:hAnsi="Times New Roman"/>
        </w:rPr>
      </w:pPr>
    </w:p>
    <w:p w14:paraId="33E3055A" w14:textId="58E3A391" w:rsidR="003D145D" w:rsidRDefault="003D145D">
      <w:pPr>
        <w:spacing w:line="0" w:lineRule="atLeast"/>
        <w:jc w:val="center"/>
        <w:rPr>
          <w:b/>
          <w:sz w:val="24"/>
        </w:rPr>
      </w:pPr>
      <w:r>
        <w:rPr>
          <w:b/>
          <w:sz w:val="24"/>
        </w:rPr>
        <w:t>Presidential Teaching Fellow</w:t>
      </w:r>
    </w:p>
    <w:p w14:paraId="27512F67" w14:textId="77777777" w:rsidR="003D145D" w:rsidRDefault="003D145D">
      <w:pPr>
        <w:spacing w:line="181" w:lineRule="exact"/>
        <w:rPr>
          <w:rFonts w:ascii="Times New Roman" w:eastAsia="Times New Roman" w:hAnsi="Times New Roman"/>
        </w:rPr>
      </w:pPr>
    </w:p>
    <w:p w14:paraId="05D52AF7" w14:textId="71344AC2" w:rsidR="003D145D" w:rsidRDefault="004530B1" w:rsidP="004530B1">
      <w:pPr>
        <w:spacing w:line="200" w:lineRule="exact"/>
        <w:jc w:val="center"/>
      </w:pPr>
      <w:r w:rsidRPr="004530B1">
        <w:t>Leola Tsinnajinnie Paquin</w:t>
      </w:r>
    </w:p>
    <w:p w14:paraId="32D4833C" w14:textId="77777777" w:rsidR="00915131" w:rsidRPr="00915131" w:rsidRDefault="00915131" w:rsidP="00915131">
      <w:pPr>
        <w:spacing w:line="200" w:lineRule="exact"/>
        <w:jc w:val="center"/>
      </w:pPr>
      <w:r w:rsidRPr="00915131">
        <w:t>Associate Professor</w:t>
      </w:r>
    </w:p>
    <w:p w14:paraId="1DBB5516" w14:textId="77777777" w:rsidR="00915131" w:rsidRPr="00915131" w:rsidRDefault="00915131" w:rsidP="00915131">
      <w:pPr>
        <w:spacing w:line="200" w:lineRule="exact"/>
        <w:jc w:val="center"/>
      </w:pPr>
      <w:r w:rsidRPr="00915131">
        <w:t>Native American Studies Department</w:t>
      </w:r>
    </w:p>
    <w:p w14:paraId="471A06C1" w14:textId="77777777" w:rsidR="00915131" w:rsidRDefault="00915131" w:rsidP="004530B1">
      <w:pPr>
        <w:spacing w:line="200" w:lineRule="exact"/>
        <w:jc w:val="center"/>
        <w:rPr>
          <w:rFonts w:ascii="Times New Roman" w:eastAsia="Times New Roman" w:hAnsi="Times New Roman"/>
        </w:rPr>
      </w:pPr>
    </w:p>
    <w:p w14:paraId="5DDDEEB7" w14:textId="77777777" w:rsidR="003D145D" w:rsidRDefault="003D145D">
      <w:pPr>
        <w:spacing w:line="200" w:lineRule="exact"/>
        <w:rPr>
          <w:rFonts w:ascii="Times New Roman" w:eastAsia="Times New Roman" w:hAnsi="Times New Roman"/>
        </w:rPr>
      </w:pPr>
    </w:p>
    <w:p w14:paraId="261BCA09" w14:textId="77777777" w:rsidR="003D145D" w:rsidRDefault="003D145D">
      <w:pPr>
        <w:spacing w:line="208" w:lineRule="exact"/>
        <w:rPr>
          <w:rFonts w:ascii="Times New Roman" w:eastAsia="Times New Roman" w:hAnsi="Times New Roman"/>
        </w:rPr>
      </w:pPr>
    </w:p>
    <w:p w14:paraId="13226FCC" w14:textId="06BC3F20" w:rsidR="003D145D" w:rsidRDefault="003D145D">
      <w:pPr>
        <w:spacing w:line="0" w:lineRule="atLeast"/>
        <w:jc w:val="center"/>
        <w:rPr>
          <w:b/>
          <w:sz w:val="24"/>
        </w:rPr>
      </w:pPr>
      <w:r>
        <w:rPr>
          <w:b/>
          <w:sz w:val="24"/>
        </w:rPr>
        <w:t>Outstanding Teacher of the Year</w:t>
      </w:r>
    </w:p>
    <w:p w14:paraId="2B27A540" w14:textId="77777777" w:rsidR="003D145D" w:rsidRDefault="003D145D">
      <w:pPr>
        <w:spacing w:line="181" w:lineRule="exact"/>
        <w:rPr>
          <w:rFonts w:ascii="Times New Roman" w:eastAsia="Times New Roman" w:hAnsi="Times New Roman"/>
        </w:rPr>
      </w:pPr>
    </w:p>
    <w:p w14:paraId="7051A28D" w14:textId="26F344F1" w:rsidR="00821DA9" w:rsidRDefault="00970392" w:rsidP="00821DA9">
      <w:pPr>
        <w:spacing w:line="181" w:lineRule="exact"/>
        <w:jc w:val="center"/>
      </w:pPr>
      <w:r>
        <w:t>Eli Wilson</w:t>
      </w:r>
    </w:p>
    <w:p w14:paraId="0D3984B6" w14:textId="77777777" w:rsidR="00016AAE" w:rsidRPr="00016AAE" w:rsidRDefault="00016AAE" w:rsidP="00016AAE">
      <w:pPr>
        <w:spacing w:line="181" w:lineRule="exact"/>
        <w:jc w:val="center"/>
      </w:pPr>
      <w:r w:rsidRPr="00016AAE">
        <w:t>Assistant Professor</w:t>
      </w:r>
    </w:p>
    <w:p w14:paraId="72A4F349" w14:textId="77777777" w:rsidR="00016AAE" w:rsidRPr="00016AAE" w:rsidRDefault="00016AAE" w:rsidP="00016AAE">
      <w:pPr>
        <w:spacing w:line="181" w:lineRule="exact"/>
        <w:jc w:val="center"/>
      </w:pPr>
      <w:r w:rsidRPr="00016AAE">
        <w:t>Department of Sociology &amp; Criminology</w:t>
      </w:r>
    </w:p>
    <w:p w14:paraId="11453440" w14:textId="77777777" w:rsidR="00016AAE" w:rsidRPr="00821DA9" w:rsidRDefault="00016AAE" w:rsidP="00821DA9">
      <w:pPr>
        <w:spacing w:line="181" w:lineRule="exact"/>
        <w:jc w:val="center"/>
      </w:pPr>
    </w:p>
    <w:p w14:paraId="05F8002C" w14:textId="77777777" w:rsidR="003D145D" w:rsidRDefault="003D145D">
      <w:pPr>
        <w:spacing w:line="181" w:lineRule="exact"/>
        <w:rPr>
          <w:rFonts w:ascii="Times New Roman" w:eastAsia="Times New Roman" w:hAnsi="Times New Roman"/>
        </w:rPr>
      </w:pPr>
    </w:p>
    <w:p w14:paraId="7C888B0F" w14:textId="77777777" w:rsidR="003D145D" w:rsidRDefault="003D145D">
      <w:pPr>
        <w:spacing w:line="200" w:lineRule="exact"/>
        <w:rPr>
          <w:rFonts w:ascii="Times New Roman" w:eastAsia="Times New Roman" w:hAnsi="Times New Roman"/>
        </w:rPr>
      </w:pPr>
    </w:p>
    <w:p w14:paraId="7E7C0AE0" w14:textId="505F5C8E" w:rsidR="003D145D" w:rsidRDefault="003D145D">
      <w:pPr>
        <w:spacing w:line="0" w:lineRule="atLeast"/>
        <w:jc w:val="center"/>
        <w:rPr>
          <w:b/>
          <w:sz w:val="24"/>
        </w:rPr>
      </w:pPr>
      <w:r>
        <w:rPr>
          <w:b/>
          <w:sz w:val="24"/>
        </w:rPr>
        <w:t>Lecturer of the Year</w:t>
      </w:r>
    </w:p>
    <w:p w14:paraId="77BA3A18" w14:textId="77777777" w:rsidR="003D145D" w:rsidRDefault="003D145D">
      <w:pPr>
        <w:spacing w:line="186" w:lineRule="exact"/>
        <w:rPr>
          <w:rFonts w:ascii="Times New Roman" w:eastAsia="Times New Roman" w:hAnsi="Times New Roman"/>
        </w:rPr>
      </w:pPr>
    </w:p>
    <w:p w14:paraId="11AB2973" w14:textId="77777777" w:rsidR="00A32D9F" w:rsidRDefault="00A32D9F" w:rsidP="00A32D9F">
      <w:pPr>
        <w:spacing w:line="200" w:lineRule="exact"/>
        <w:jc w:val="center"/>
      </w:pPr>
      <w:r w:rsidRPr="00A32D9F">
        <w:t>Irina Meier</w:t>
      </w:r>
    </w:p>
    <w:p w14:paraId="24514E48" w14:textId="77777777" w:rsidR="0099056F" w:rsidRPr="0099056F" w:rsidRDefault="0099056F" w:rsidP="0099056F">
      <w:pPr>
        <w:spacing w:line="200" w:lineRule="exact"/>
        <w:jc w:val="center"/>
      </w:pPr>
      <w:r w:rsidRPr="0099056F">
        <w:t>Senior Lecturer III</w:t>
      </w:r>
    </w:p>
    <w:p w14:paraId="5E34DA13" w14:textId="77777777" w:rsidR="0099056F" w:rsidRPr="0099056F" w:rsidRDefault="0099056F" w:rsidP="0099056F">
      <w:pPr>
        <w:spacing w:line="200" w:lineRule="exact"/>
        <w:jc w:val="center"/>
      </w:pPr>
      <w:r w:rsidRPr="0099056F">
        <w:t>Department of Languages, Cultures, and Literatures</w:t>
      </w:r>
    </w:p>
    <w:p w14:paraId="15B602A4" w14:textId="77777777" w:rsidR="0099056F" w:rsidRDefault="0099056F" w:rsidP="00A32D9F">
      <w:pPr>
        <w:spacing w:line="200" w:lineRule="exact"/>
        <w:jc w:val="center"/>
      </w:pPr>
    </w:p>
    <w:p w14:paraId="31C40EB3" w14:textId="77777777" w:rsidR="0099056F" w:rsidRPr="003047EA" w:rsidRDefault="0099056F" w:rsidP="00A32D9F">
      <w:pPr>
        <w:spacing w:line="200" w:lineRule="exact"/>
        <w:jc w:val="center"/>
        <w:rPr>
          <w:b/>
          <w:bCs/>
        </w:rPr>
      </w:pPr>
    </w:p>
    <w:p w14:paraId="1C2131ED" w14:textId="77777777" w:rsidR="003D145D" w:rsidRDefault="003D145D">
      <w:pPr>
        <w:spacing w:line="200" w:lineRule="exact"/>
        <w:rPr>
          <w:rFonts w:ascii="Times New Roman" w:eastAsia="Times New Roman" w:hAnsi="Times New Roman"/>
        </w:rPr>
      </w:pPr>
    </w:p>
    <w:p w14:paraId="34F32674" w14:textId="736B162E" w:rsidR="00B1780D" w:rsidRDefault="00B1780D" w:rsidP="00B1780D">
      <w:pPr>
        <w:spacing w:line="0" w:lineRule="atLeast"/>
        <w:jc w:val="center"/>
        <w:rPr>
          <w:b/>
          <w:sz w:val="24"/>
        </w:rPr>
      </w:pPr>
      <w:r w:rsidRPr="00B1780D">
        <w:rPr>
          <w:b/>
          <w:sz w:val="24"/>
        </w:rPr>
        <w:t>Affiliated Teacher of the Year</w:t>
      </w:r>
    </w:p>
    <w:p w14:paraId="6E3EE9CE" w14:textId="77777777" w:rsidR="00456372" w:rsidRPr="00B1780D" w:rsidRDefault="00456372" w:rsidP="00B1780D">
      <w:pPr>
        <w:spacing w:line="0" w:lineRule="atLeast"/>
        <w:jc w:val="center"/>
        <w:rPr>
          <w:rFonts w:cs="Calibri"/>
          <w:i/>
          <w:iCs/>
          <w:sz w:val="24"/>
          <w:szCs w:val="24"/>
        </w:rPr>
      </w:pPr>
    </w:p>
    <w:p w14:paraId="408520D2" w14:textId="6F16EE1B" w:rsidR="003D145D" w:rsidRDefault="00B1780D" w:rsidP="00456372">
      <w:pPr>
        <w:spacing w:line="181" w:lineRule="exact"/>
        <w:jc w:val="center"/>
      </w:pPr>
      <w:r w:rsidRPr="00B1780D">
        <w:t>Maria DeBlassie</w:t>
      </w:r>
    </w:p>
    <w:p w14:paraId="49FFC0E0" w14:textId="77777777" w:rsidR="00E21A64" w:rsidRPr="00E21A64" w:rsidRDefault="00E21A64" w:rsidP="00E21A64">
      <w:pPr>
        <w:spacing w:line="181" w:lineRule="exact"/>
        <w:jc w:val="center"/>
      </w:pPr>
      <w:r w:rsidRPr="00E21A64">
        <w:t>Adjunct Humanities Faculty</w:t>
      </w:r>
    </w:p>
    <w:p w14:paraId="73971DF3" w14:textId="77777777" w:rsidR="00E21A64" w:rsidRDefault="00E21A64" w:rsidP="00E21A64">
      <w:pPr>
        <w:spacing w:line="181" w:lineRule="exact"/>
        <w:jc w:val="center"/>
      </w:pPr>
      <w:r w:rsidRPr="00E21A64">
        <w:t>Affiliated Teacher of the Year</w:t>
      </w:r>
    </w:p>
    <w:p w14:paraId="642EA05C" w14:textId="77777777" w:rsidR="007E77EB" w:rsidRPr="00E21A64" w:rsidRDefault="007E77EB" w:rsidP="00E21A64">
      <w:pPr>
        <w:spacing w:line="181" w:lineRule="exact"/>
        <w:jc w:val="center"/>
      </w:pPr>
    </w:p>
    <w:p w14:paraId="4E48FC51" w14:textId="7E9C70DA" w:rsidR="003D145D" w:rsidRDefault="003D145D">
      <w:pPr>
        <w:spacing w:line="208" w:lineRule="exact"/>
        <w:rPr>
          <w:rFonts w:ascii="Times New Roman" w:eastAsia="Times New Roman" w:hAnsi="Times New Roman"/>
        </w:rPr>
      </w:pPr>
    </w:p>
    <w:p w14:paraId="52A2667C" w14:textId="77777777" w:rsidR="00456372" w:rsidRDefault="00456372">
      <w:pPr>
        <w:spacing w:line="208" w:lineRule="exact"/>
        <w:rPr>
          <w:rFonts w:ascii="Times New Roman" w:eastAsia="Times New Roman" w:hAnsi="Times New Roman"/>
        </w:rPr>
      </w:pPr>
    </w:p>
    <w:p w14:paraId="61049C12" w14:textId="77777777" w:rsidR="003D145D" w:rsidRDefault="003D145D">
      <w:pPr>
        <w:spacing w:line="0" w:lineRule="atLeast"/>
        <w:jc w:val="center"/>
        <w:rPr>
          <w:b/>
          <w:sz w:val="24"/>
        </w:rPr>
      </w:pPr>
      <w:r>
        <w:rPr>
          <w:b/>
          <w:sz w:val="24"/>
        </w:rPr>
        <w:t>Online Teacher of the Year</w:t>
      </w:r>
    </w:p>
    <w:p w14:paraId="08E446EB" w14:textId="77777777" w:rsidR="003D145D" w:rsidRDefault="003D145D">
      <w:pPr>
        <w:spacing w:line="181" w:lineRule="exact"/>
        <w:rPr>
          <w:rFonts w:ascii="Times New Roman" w:eastAsia="Times New Roman" w:hAnsi="Times New Roman"/>
        </w:rPr>
      </w:pPr>
    </w:p>
    <w:p w14:paraId="6627FE52" w14:textId="77777777" w:rsidR="00D76A51" w:rsidRDefault="00D76A51" w:rsidP="00D76A51">
      <w:pPr>
        <w:spacing w:line="200" w:lineRule="exact"/>
        <w:jc w:val="center"/>
      </w:pPr>
      <w:r w:rsidRPr="00D76A51">
        <w:t>Cristina Reiser</w:t>
      </w:r>
    </w:p>
    <w:p w14:paraId="0F5444EE" w14:textId="77777777" w:rsidR="00C52963" w:rsidRPr="00C52963" w:rsidRDefault="00C52963" w:rsidP="00C52963">
      <w:pPr>
        <w:spacing w:line="200" w:lineRule="exact"/>
        <w:jc w:val="center"/>
      </w:pPr>
      <w:r w:rsidRPr="00C52963">
        <w:t>Senior Lecturer III</w:t>
      </w:r>
    </w:p>
    <w:p w14:paraId="2EE51B74" w14:textId="77777777" w:rsidR="00C52963" w:rsidRPr="00C52963" w:rsidRDefault="00C52963" w:rsidP="00C52963">
      <w:pPr>
        <w:spacing w:line="200" w:lineRule="exact"/>
        <w:jc w:val="center"/>
      </w:pPr>
      <w:r w:rsidRPr="00C52963">
        <w:t>Department of Economics</w:t>
      </w:r>
    </w:p>
    <w:p w14:paraId="555FACD2" w14:textId="77777777" w:rsidR="003D145D" w:rsidRDefault="003D145D">
      <w:pPr>
        <w:spacing w:line="200" w:lineRule="exact"/>
        <w:rPr>
          <w:rFonts w:ascii="Times New Roman" w:eastAsia="Times New Roman" w:hAnsi="Times New Roman"/>
        </w:rPr>
      </w:pPr>
    </w:p>
    <w:p w14:paraId="5275E4D5" w14:textId="77777777" w:rsidR="003D145D" w:rsidRDefault="003D145D">
      <w:pPr>
        <w:spacing w:line="400" w:lineRule="exact"/>
        <w:rPr>
          <w:rFonts w:ascii="Times New Roman" w:eastAsia="Times New Roman" w:hAnsi="Times New Roman"/>
        </w:rPr>
      </w:pPr>
    </w:p>
    <w:p w14:paraId="0FD8927A" w14:textId="77777777" w:rsidR="003D145D" w:rsidRDefault="003D145D">
      <w:pPr>
        <w:spacing w:line="0" w:lineRule="atLeast"/>
        <w:jc w:val="center"/>
        <w:rPr>
          <w:b/>
          <w:sz w:val="24"/>
        </w:rPr>
      </w:pPr>
      <w:r>
        <w:rPr>
          <w:b/>
          <w:sz w:val="24"/>
        </w:rPr>
        <w:t>Branch Campus Tenure-Track Teacher of the Year</w:t>
      </w:r>
    </w:p>
    <w:p w14:paraId="027816A9" w14:textId="77777777" w:rsidR="003D145D" w:rsidRDefault="003D145D">
      <w:pPr>
        <w:spacing w:line="183" w:lineRule="exact"/>
        <w:rPr>
          <w:rFonts w:ascii="Times New Roman" w:eastAsia="Times New Roman" w:hAnsi="Times New Roman"/>
        </w:rPr>
      </w:pPr>
    </w:p>
    <w:p w14:paraId="3B710413" w14:textId="16BA02B7" w:rsidR="00FC21FC" w:rsidRDefault="00213DCB" w:rsidP="00FC21FC">
      <w:pPr>
        <w:spacing w:line="200" w:lineRule="exact"/>
        <w:jc w:val="center"/>
      </w:pPr>
      <w:r>
        <w:t>Tammi Duncan-Teller</w:t>
      </w:r>
    </w:p>
    <w:p w14:paraId="61C12F54" w14:textId="77777777" w:rsidR="0042464D" w:rsidRPr="0042464D" w:rsidRDefault="0042464D" w:rsidP="0042464D">
      <w:pPr>
        <w:spacing w:line="200" w:lineRule="exact"/>
        <w:jc w:val="center"/>
      </w:pPr>
      <w:r w:rsidRPr="0042464D">
        <w:t>Assistant Professor of Biology</w:t>
      </w:r>
    </w:p>
    <w:p w14:paraId="4B419AE2" w14:textId="77777777" w:rsidR="0042464D" w:rsidRPr="0042464D" w:rsidRDefault="0042464D" w:rsidP="0042464D">
      <w:pPr>
        <w:spacing w:line="200" w:lineRule="exact"/>
        <w:jc w:val="center"/>
      </w:pPr>
      <w:r w:rsidRPr="0042464D">
        <w:t>Valencia Branch Campus</w:t>
      </w:r>
    </w:p>
    <w:p w14:paraId="7962E391" w14:textId="77777777" w:rsidR="0042464D" w:rsidRDefault="0042464D" w:rsidP="00FC21FC">
      <w:pPr>
        <w:spacing w:line="200" w:lineRule="exact"/>
        <w:jc w:val="center"/>
      </w:pPr>
    </w:p>
    <w:p w14:paraId="61467E3F" w14:textId="77777777" w:rsidR="007E77EB" w:rsidRPr="00FC21FC" w:rsidRDefault="007E77EB" w:rsidP="00FC21FC">
      <w:pPr>
        <w:spacing w:line="200" w:lineRule="exact"/>
        <w:jc w:val="center"/>
      </w:pPr>
    </w:p>
    <w:p w14:paraId="0FC49175" w14:textId="3B4296A9" w:rsidR="00B16D09" w:rsidRDefault="00B16D09" w:rsidP="00B16D09">
      <w:pPr>
        <w:spacing w:line="0" w:lineRule="atLeast"/>
        <w:jc w:val="center"/>
        <w:rPr>
          <w:b/>
          <w:sz w:val="24"/>
        </w:rPr>
      </w:pPr>
      <w:r w:rsidRPr="00B16D09">
        <w:rPr>
          <w:b/>
          <w:sz w:val="24"/>
        </w:rPr>
        <w:t>Early Career Teacher of the Year</w:t>
      </w:r>
    </w:p>
    <w:p w14:paraId="049AB5A7" w14:textId="77777777" w:rsidR="00456372" w:rsidRPr="00B16D09" w:rsidRDefault="00456372" w:rsidP="00B16D09">
      <w:pPr>
        <w:spacing w:line="0" w:lineRule="atLeast"/>
        <w:jc w:val="center"/>
        <w:rPr>
          <w:rFonts w:ascii="Times New Roman" w:eastAsia="Times New Roman" w:hAnsi="Times New Roman"/>
          <w:i/>
          <w:iCs/>
        </w:rPr>
      </w:pPr>
    </w:p>
    <w:p w14:paraId="64434D35" w14:textId="030CE157" w:rsidR="003D145D" w:rsidRDefault="00B16D09" w:rsidP="00B16D09">
      <w:pPr>
        <w:spacing w:line="200" w:lineRule="exact"/>
        <w:jc w:val="center"/>
      </w:pPr>
      <w:r w:rsidRPr="00B16D09">
        <w:t>Nahir I. Otaño Gracia</w:t>
      </w:r>
    </w:p>
    <w:p w14:paraId="70F5A516" w14:textId="77777777" w:rsidR="00EF027D" w:rsidRPr="00EF027D" w:rsidRDefault="00EF027D" w:rsidP="00EF027D">
      <w:pPr>
        <w:spacing w:line="200" w:lineRule="exact"/>
        <w:jc w:val="center"/>
      </w:pPr>
      <w:r w:rsidRPr="00EF027D">
        <w:t>Assistant Professor</w:t>
      </w:r>
    </w:p>
    <w:p w14:paraId="1ACB3EB2" w14:textId="77777777" w:rsidR="00EF027D" w:rsidRPr="00EF027D" w:rsidRDefault="00EF027D" w:rsidP="00EF027D">
      <w:pPr>
        <w:spacing w:line="200" w:lineRule="exact"/>
        <w:jc w:val="center"/>
      </w:pPr>
      <w:r w:rsidRPr="00EF027D">
        <w:t>Department of English Language and Literature</w:t>
      </w:r>
    </w:p>
    <w:p w14:paraId="79B26BFC" w14:textId="77777777" w:rsidR="00EF027D" w:rsidRDefault="00EF027D" w:rsidP="00B16D09">
      <w:pPr>
        <w:spacing w:line="200" w:lineRule="exact"/>
        <w:jc w:val="center"/>
      </w:pPr>
    </w:p>
    <w:p w14:paraId="39077C02" w14:textId="77777777" w:rsidR="007E77EB" w:rsidRDefault="007E77EB" w:rsidP="00B16D09">
      <w:pPr>
        <w:spacing w:line="200" w:lineRule="exact"/>
        <w:jc w:val="center"/>
      </w:pPr>
    </w:p>
    <w:p w14:paraId="321F6BB0" w14:textId="77777777" w:rsidR="007E77EB" w:rsidRDefault="007E77EB" w:rsidP="00B16D09">
      <w:pPr>
        <w:spacing w:line="200" w:lineRule="exact"/>
        <w:jc w:val="center"/>
      </w:pPr>
    </w:p>
    <w:p w14:paraId="2AE6AED9" w14:textId="77777777" w:rsidR="007E77EB" w:rsidRDefault="007E77EB" w:rsidP="00B16D09">
      <w:pPr>
        <w:spacing w:line="200" w:lineRule="exact"/>
        <w:jc w:val="center"/>
      </w:pPr>
    </w:p>
    <w:p w14:paraId="044771E3" w14:textId="77777777" w:rsidR="007E77EB" w:rsidRDefault="007E77EB" w:rsidP="00B16D09">
      <w:pPr>
        <w:spacing w:line="200" w:lineRule="exact"/>
        <w:jc w:val="center"/>
      </w:pPr>
    </w:p>
    <w:p w14:paraId="5411A0A3" w14:textId="77777777" w:rsidR="007E77EB" w:rsidRPr="00B16D09" w:rsidRDefault="007E77EB" w:rsidP="00B16D09">
      <w:pPr>
        <w:spacing w:line="200" w:lineRule="exact"/>
        <w:jc w:val="center"/>
      </w:pPr>
    </w:p>
    <w:p w14:paraId="67B4ED3F" w14:textId="756E89FA" w:rsidR="003D145D" w:rsidRDefault="003D145D">
      <w:pPr>
        <w:spacing w:line="0" w:lineRule="atLeast"/>
        <w:jc w:val="center"/>
        <w:rPr>
          <w:b/>
          <w:sz w:val="23"/>
        </w:rPr>
      </w:pPr>
      <w:r>
        <w:rPr>
          <w:b/>
          <w:sz w:val="23"/>
        </w:rPr>
        <w:lastRenderedPageBreak/>
        <w:t>Susan Deese-Rober</w:t>
      </w:r>
      <w:r w:rsidR="0002257B">
        <w:rPr>
          <w:b/>
          <w:sz w:val="23"/>
        </w:rPr>
        <w:t>t</w:t>
      </w:r>
      <w:r>
        <w:rPr>
          <w:b/>
          <w:sz w:val="23"/>
        </w:rPr>
        <w:t>s Outstanding Teaching Assistants of the Year</w:t>
      </w:r>
    </w:p>
    <w:p w14:paraId="22FE6A2C" w14:textId="77777777" w:rsidR="003D145D" w:rsidRDefault="003D145D">
      <w:pPr>
        <w:spacing w:line="181" w:lineRule="exact"/>
        <w:rPr>
          <w:rFonts w:ascii="Times New Roman" w:eastAsia="Times New Roman" w:hAnsi="Times New Roman"/>
        </w:rPr>
      </w:pPr>
    </w:p>
    <w:p w14:paraId="27A9EE64" w14:textId="77777777" w:rsidR="006E77B1" w:rsidRPr="006E77B1" w:rsidRDefault="006E77B1" w:rsidP="002370D4">
      <w:pPr>
        <w:spacing w:line="200" w:lineRule="exact"/>
        <w:jc w:val="center"/>
      </w:pPr>
      <w:r w:rsidRPr="006E77B1">
        <w:t>Kani Aniegboka</w:t>
      </w:r>
    </w:p>
    <w:p w14:paraId="3D2B43B3" w14:textId="77777777" w:rsidR="006E77B1" w:rsidRPr="006E77B1" w:rsidRDefault="006E77B1" w:rsidP="002370D4">
      <w:pPr>
        <w:spacing w:line="200" w:lineRule="exact"/>
        <w:jc w:val="center"/>
      </w:pPr>
      <w:r w:rsidRPr="006E77B1">
        <w:t>Graduate Teaching Assistant </w:t>
      </w:r>
    </w:p>
    <w:p w14:paraId="3FD10DE8" w14:textId="77777777" w:rsidR="006E77B1" w:rsidRPr="006E77B1" w:rsidRDefault="006E77B1" w:rsidP="002370D4">
      <w:pPr>
        <w:spacing w:line="200" w:lineRule="exact"/>
        <w:jc w:val="center"/>
      </w:pPr>
      <w:r w:rsidRPr="006E77B1">
        <w:t>Department of English Language and Literature</w:t>
      </w:r>
    </w:p>
    <w:p w14:paraId="670B8DB6" w14:textId="77777777" w:rsidR="006E77B1" w:rsidRDefault="006E77B1" w:rsidP="002370D4">
      <w:pPr>
        <w:spacing w:line="200" w:lineRule="exact"/>
        <w:jc w:val="center"/>
      </w:pPr>
    </w:p>
    <w:p w14:paraId="5E1190DF" w14:textId="77777777" w:rsidR="00355872" w:rsidRPr="00355872" w:rsidRDefault="00355872" w:rsidP="002370D4">
      <w:pPr>
        <w:spacing w:line="200" w:lineRule="exact"/>
        <w:jc w:val="center"/>
      </w:pPr>
      <w:r w:rsidRPr="00355872">
        <w:t>Kwabena Dabie</w:t>
      </w:r>
    </w:p>
    <w:p w14:paraId="62EF9C7E" w14:textId="77777777" w:rsidR="00355872" w:rsidRPr="00355872" w:rsidRDefault="00355872" w:rsidP="002370D4">
      <w:pPr>
        <w:spacing w:line="200" w:lineRule="exact"/>
        <w:jc w:val="center"/>
      </w:pPr>
      <w:r w:rsidRPr="00355872">
        <w:t>Graduate Teaching Assistant </w:t>
      </w:r>
    </w:p>
    <w:p w14:paraId="1D5373AE" w14:textId="77777777" w:rsidR="00355872" w:rsidRPr="00355872" w:rsidRDefault="00355872" w:rsidP="002370D4">
      <w:pPr>
        <w:spacing w:line="200" w:lineRule="exact"/>
        <w:jc w:val="center"/>
      </w:pPr>
      <w:r w:rsidRPr="00355872">
        <w:t>Department of Chemistry</w:t>
      </w:r>
    </w:p>
    <w:p w14:paraId="1EA75FD6" w14:textId="77777777" w:rsidR="00355872" w:rsidRDefault="00355872" w:rsidP="002370D4">
      <w:pPr>
        <w:spacing w:line="200" w:lineRule="exact"/>
        <w:jc w:val="center"/>
      </w:pPr>
    </w:p>
    <w:p w14:paraId="63A1F85E" w14:textId="77777777" w:rsidR="001A0B2E" w:rsidRPr="001A0B2E" w:rsidRDefault="001A0B2E" w:rsidP="002370D4">
      <w:pPr>
        <w:spacing w:line="200" w:lineRule="exact"/>
        <w:jc w:val="center"/>
      </w:pPr>
      <w:r w:rsidRPr="001A0B2E">
        <w:t>Arlin Diaz Torres</w:t>
      </w:r>
    </w:p>
    <w:p w14:paraId="57C20B6F" w14:textId="77777777" w:rsidR="001A0B2E" w:rsidRPr="001A0B2E" w:rsidRDefault="001A0B2E" w:rsidP="002370D4">
      <w:pPr>
        <w:spacing w:line="200" w:lineRule="exact"/>
        <w:jc w:val="center"/>
      </w:pPr>
      <w:r w:rsidRPr="001A0B2E">
        <w:t>Graduate Teaching Assistant </w:t>
      </w:r>
    </w:p>
    <w:p w14:paraId="4A3D80A2" w14:textId="77777777" w:rsidR="001A0B2E" w:rsidRPr="001A0B2E" w:rsidRDefault="001A0B2E" w:rsidP="002370D4">
      <w:pPr>
        <w:spacing w:line="200" w:lineRule="exact"/>
        <w:jc w:val="center"/>
      </w:pPr>
      <w:r w:rsidRPr="001A0B2E">
        <w:t>Dept. of Individual, Family, &amp; Community Education</w:t>
      </w:r>
    </w:p>
    <w:p w14:paraId="218D6869" w14:textId="77777777" w:rsidR="001A0B2E" w:rsidRDefault="001A0B2E" w:rsidP="002370D4">
      <w:pPr>
        <w:spacing w:line="200" w:lineRule="exact"/>
        <w:jc w:val="center"/>
      </w:pPr>
    </w:p>
    <w:p w14:paraId="6238EB9A" w14:textId="77777777" w:rsidR="00B56495" w:rsidRPr="00B56495" w:rsidRDefault="00B56495" w:rsidP="002370D4">
      <w:pPr>
        <w:spacing w:line="200" w:lineRule="exact"/>
        <w:jc w:val="center"/>
      </w:pPr>
      <w:r w:rsidRPr="00B56495">
        <w:t>Julie Peterman</w:t>
      </w:r>
    </w:p>
    <w:p w14:paraId="3CB35A0C" w14:textId="77777777" w:rsidR="00B56495" w:rsidRPr="00B56495" w:rsidRDefault="00B56495" w:rsidP="002370D4">
      <w:pPr>
        <w:spacing w:line="200" w:lineRule="exact"/>
        <w:jc w:val="center"/>
      </w:pPr>
      <w:r w:rsidRPr="00B56495">
        <w:t>Graduate Teaching Assistant </w:t>
      </w:r>
    </w:p>
    <w:p w14:paraId="479255CD" w14:textId="77777777" w:rsidR="00B56495" w:rsidRPr="00B56495" w:rsidRDefault="00B56495" w:rsidP="002370D4">
      <w:pPr>
        <w:spacing w:line="200" w:lineRule="exact"/>
        <w:jc w:val="center"/>
      </w:pPr>
      <w:r w:rsidRPr="00B56495">
        <w:t>Department of English Language and Literature</w:t>
      </w:r>
    </w:p>
    <w:p w14:paraId="77567DD5" w14:textId="77777777" w:rsidR="00B56495" w:rsidRDefault="00B56495" w:rsidP="002370D4">
      <w:pPr>
        <w:spacing w:line="200" w:lineRule="exact"/>
        <w:jc w:val="center"/>
      </w:pPr>
    </w:p>
    <w:p w14:paraId="6F3E93A7" w14:textId="77777777" w:rsidR="002370D4" w:rsidRPr="002370D4" w:rsidRDefault="002370D4" w:rsidP="002370D4">
      <w:pPr>
        <w:spacing w:line="200" w:lineRule="exact"/>
        <w:jc w:val="center"/>
      </w:pPr>
      <w:r w:rsidRPr="002370D4">
        <w:t>Érick Pineda</w:t>
      </w:r>
    </w:p>
    <w:p w14:paraId="4EB35A04" w14:textId="77777777" w:rsidR="002370D4" w:rsidRPr="002370D4" w:rsidRDefault="002370D4" w:rsidP="002370D4">
      <w:pPr>
        <w:spacing w:line="200" w:lineRule="exact"/>
        <w:jc w:val="center"/>
      </w:pPr>
      <w:r w:rsidRPr="002370D4">
        <w:t>Graduate Teaching Assistant </w:t>
      </w:r>
    </w:p>
    <w:p w14:paraId="5191181B" w14:textId="77777777" w:rsidR="002370D4" w:rsidRPr="002370D4" w:rsidRDefault="002370D4" w:rsidP="002370D4">
      <w:pPr>
        <w:spacing w:line="200" w:lineRule="exact"/>
        <w:jc w:val="center"/>
      </w:pPr>
      <w:r w:rsidRPr="002370D4">
        <w:t>Department of Spanish &amp; Portuguese</w:t>
      </w:r>
    </w:p>
    <w:p w14:paraId="66044121" w14:textId="33D04B2B" w:rsidR="003D145D" w:rsidRDefault="003D145D" w:rsidP="002370D4">
      <w:pPr>
        <w:spacing w:line="200" w:lineRule="exact"/>
        <w:jc w:val="center"/>
      </w:pPr>
    </w:p>
    <w:p w14:paraId="58E07BEC" w14:textId="36FEFBA1" w:rsidR="0069601E" w:rsidRDefault="0069601E">
      <w:pPr>
        <w:spacing w:line="0" w:lineRule="atLeast"/>
        <w:jc w:val="center"/>
      </w:pPr>
    </w:p>
    <w:p w14:paraId="6F0822BB" w14:textId="26295892" w:rsidR="0069601E" w:rsidRDefault="0069601E">
      <w:pPr>
        <w:spacing w:line="0" w:lineRule="atLeast"/>
        <w:jc w:val="center"/>
      </w:pPr>
    </w:p>
    <w:p w14:paraId="24ED74BA" w14:textId="77777777" w:rsidR="00C80DBF" w:rsidRDefault="00C80DBF">
      <w:pPr>
        <w:spacing w:line="0" w:lineRule="atLeast"/>
        <w:jc w:val="center"/>
      </w:pPr>
    </w:p>
    <w:p w14:paraId="5A1AAD4A" w14:textId="77777777" w:rsidR="00C80DBF" w:rsidRDefault="00C80DBF">
      <w:pPr>
        <w:spacing w:line="0" w:lineRule="atLeast"/>
        <w:jc w:val="center"/>
      </w:pPr>
    </w:p>
    <w:p w14:paraId="1B379D9A" w14:textId="3FA5D824" w:rsidR="0069601E" w:rsidRDefault="0069601E">
      <w:pPr>
        <w:spacing w:line="0" w:lineRule="atLeast"/>
        <w:jc w:val="center"/>
      </w:pPr>
    </w:p>
    <w:p w14:paraId="75EEF39C" w14:textId="77777777" w:rsidR="0069601E" w:rsidRPr="0069601E" w:rsidRDefault="0069601E" w:rsidP="0069601E">
      <w:pPr>
        <w:spacing w:line="0" w:lineRule="atLeast"/>
        <w:jc w:val="center"/>
        <w:rPr>
          <w:b/>
          <w:sz w:val="40"/>
        </w:rPr>
      </w:pPr>
      <w:r w:rsidRPr="0069601E">
        <w:rPr>
          <w:b/>
          <w:sz w:val="40"/>
        </w:rPr>
        <w:t>Teaching Allocation Grant Awardees </w:t>
      </w:r>
    </w:p>
    <w:p w14:paraId="6B04AEEA" w14:textId="77777777" w:rsidR="0069601E" w:rsidRPr="0069601E" w:rsidRDefault="0069601E" w:rsidP="0069601E">
      <w:pPr>
        <w:spacing w:line="0" w:lineRule="atLeast"/>
        <w:jc w:val="center"/>
      </w:pPr>
      <w:r w:rsidRPr="0069601E">
        <w:t> </w:t>
      </w:r>
    </w:p>
    <w:p w14:paraId="4B40F965" w14:textId="16AC6565" w:rsidR="006D77D4" w:rsidRPr="006D77D4" w:rsidRDefault="006D77D4" w:rsidP="004966D2">
      <w:pPr>
        <w:spacing w:line="200" w:lineRule="exact"/>
        <w:jc w:val="center"/>
      </w:pPr>
      <w:r w:rsidRPr="006D77D4">
        <w:t>Stephanie Bunt</w:t>
      </w:r>
    </w:p>
    <w:p w14:paraId="19AF7B2C" w14:textId="6EBA9507" w:rsidR="006D77D4" w:rsidRPr="006D77D4" w:rsidRDefault="006D77D4" w:rsidP="004966D2">
      <w:pPr>
        <w:spacing w:line="200" w:lineRule="exact"/>
        <w:jc w:val="center"/>
      </w:pPr>
      <w:r w:rsidRPr="006D77D4">
        <w:t>Architecture</w:t>
      </w:r>
    </w:p>
    <w:p w14:paraId="7B46319F" w14:textId="4EEA9DAB" w:rsidR="006D77D4" w:rsidRPr="006D77D4" w:rsidRDefault="006D77D4" w:rsidP="004966D2">
      <w:pPr>
        <w:spacing w:line="200" w:lineRule="exact"/>
        <w:jc w:val="center"/>
      </w:pPr>
      <w:r w:rsidRPr="006D77D4">
        <w:t>Interdisciplinary Build- shop: Active learning sessions using structural modeling tools</w:t>
      </w:r>
    </w:p>
    <w:p w14:paraId="3D1628A2" w14:textId="77777777" w:rsidR="00AD669D" w:rsidRDefault="00AD669D" w:rsidP="004966D2">
      <w:pPr>
        <w:spacing w:line="200" w:lineRule="exact"/>
        <w:jc w:val="center"/>
      </w:pPr>
    </w:p>
    <w:p w14:paraId="1306B4BC" w14:textId="03505D41" w:rsidR="00AD669D" w:rsidRDefault="00AD669D" w:rsidP="004966D2">
      <w:pPr>
        <w:spacing w:line="200" w:lineRule="exact"/>
        <w:jc w:val="center"/>
      </w:pPr>
      <w:r w:rsidRPr="00AD669D">
        <w:t>Maria Lane</w:t>
      </w:r>
      <w:r w:rsidRPr="00AD669D">
        <w:tab/>
      </w:r>
    </w:p>
    <w:p w14:paraId="1B2F4222" w14:textId="7F08E358" w:rsidR="00AD669D" w:rsidRDefault="00AD669D" w:rsidP="004966D2">
      <w:pPr>
        <w:spacing w:line="200" w:lineRule="exact"/>
        <w:jc w:val="center"/>
      </w:pPr>
      <w:r w:rsidRPr="00AD669D">
        <w:t>Geography</w:t>
      </w:r>
      <w:r w:rsidRPr="00AD669D">
        <w:tab/>
      </w:r>
    </w:p>
    <w:p w14:paraId="6D6394FF" w14:textId="703E2571" w:rsidR="00AD669D" w:rsidRPr="00AD669D" w:rsidRDefault="00AD669D" w:rsidP="004966D2">
      <w:pPr>
        <w:spacing w:line="200" w:lineRule="exact"/>
        <w:jc w:val="center"/>
      </w:pPr>
      <w:r w:rsidRPr="00AD669D">
        <w:t>Community Engaged Learning for Environmental Justice</w:t>
      </w:r>
    </w:p>
    <w:p w14:paraId="2E13B359" w14:textId="77777777" w:rsidR="004966D2" w:rsidRDefault="004966D2" w:rsidP="004966D2">
      <w:pPr>
        <w:spacing w:line="200" w:lineRule="exact"/>
        <w:jc w:val="center"/>
      </w:pPr>
    </w:p>
    <w:p w14:paraId="3E88E0B8" w14:textId="0478EC73" w:rsidR="004966D2" w:rsidRPr="004966D2" w:rsidRDefault="004966D2" w:rsidP="004966D2">
      <w:pPr>
        <w:spacing w:line="200" w:lineRule="exact"/>
        <w:jc w:val="center"/>
      </w:pPr>
      <w:r w:rsidRPr="004966D2">
        <w:t>Laura de Lorenzo</w:t>
      </w:r>
      <w:r w:rsidRPr="004966D2">
        <w:tab/>
      </w:r>
    </w:p>
    <w:p w14:paraId="407F5E32" w14:textId="77777777" w:rsidR="004966D2" w:rsidRPr="004966D2" w:rsidRDefault="004966D2" w:rsidP="004966D2">
      <w:pPr>
        <w:spacing w:line="200" w:lineRule="exact"/>
        <w:jc w:val="center"/>
      </w:pPr>
      <w:r w:rsidRPr="004966D2">
        <w:t>Biochemistry</w:t>
      </w:r>
      <w:r w:rsidRPr="004966D2">
        <w:tab/>
      </w:r>
    </w:p>
    <w:p w14:paraId="65A450E0" w14:textId="2421D1EE" w:rsidR="00AD669D" w:rsidRPr="004966D2" w:rsidRDefault="004966D2" w:rsidP="004966D2">
      <w:pPr>
        <w:spacing w:line="200" w:lineRule="exact"/>
        <w:jc w:val="center"/>
      </w:pPr>
      <w:r w:rsidRPr="004966D2">
        <w:t>Enhancing the Undergraduate Research Experience for Biochemistry Majors</w:t>
      </w:r>
    </w:p>
    <w:p w14:paraId="1037094C" w14:textId="77777777" w:rsidR="00D4674F" w:rsidRDefault="00D4674F" w:rsidP="003F17F7">
      <w:pPr>
        <w:spacing w:line="200" w:lineRule="exact"/>
        <w:jc w:val="center"/>
      </w:pPr>
    </w:p>
    <w:p w14:paraId="6BA387FB" w14:textId="62FC9D9A" w:rsidR="009806EF" w:rsidRPr="003F17F7" w:rsidRDefault="00AB570F" w:rsidP="003F17F7">
      <w:pPr>
        <w:spacing w:line="200" w:lineRule="exact"/>
        <w:jc w:val="center"/>
      </w:pPr>
      <w:r w:rsidRPr="003F17F7">
        <w:t>Anjali Mulchandani</w:t>
      </w:r>
      <w:r w:rsidRPr="003F17F7">
        <w:tab/>
      </w:r>
    </w:p>
    <w:p w14:paraId="72E8DD3B" w14:textId="77777777" w:rsidR="009806EF" w:rsidRPr="003F17F7" w:rsidRDefault="00AB570F" w:rsidP="003F17F7">
      <w:pPr>
        <w:spacing w:line="200" w:lineRule="exact"/>
        <w:jc w:val="center"/>
      </w:pPr>
      <w:r w:rsidRPr="003F17F7">
        <w:t>Civil, Construction and Environmental Engineering</w:t>
      </w:r>
      <w:r w:rsidRPr="003F17F7">
        <w:tab/>
      </w:r>
    </w:p>
    <w:p w14:paraId="2F984AF9" w14:textId="7BA48E02" w:rsidR="00AB570F" w:rsidRDefault="00AB570F" w:rsidP="003F17F7">
      <w:pPr>
        <w:spacing w:line="200" w:lineRule="exact"/>
        <w:jc w:val="center"/>
        <w:rPr>
          <w:b/>
          <w:bCs/>
        </w:rPr>
      </w:pPr>
      <w:r w:rsidRPr="003F17F7">
        <w:t>Innovating the early undergraduate Civil Engineering design experience</w:t>
      </w:r>
    </w:p>
    <w:p w14:paraId="022BBCF4" w14:textId="77777777" w:rsidR="00D4674F" w:rsidRDefault="00D4674F" w:rsidP="003F17F7">
      <w:pPr>
        <w:spacing w:line="200" w:lineRule="exact"/>
        <w:jc w:val="center"/>
      </w:pPr>
    </w:p>
    <w:p w14:paraId="078E47D2" w14:textId="763FA1B6" w:rsidR="000C5D8E" w:rsidRPr="003F17F7" w:rsidRDefault="000C5D8E" w:rsidP="003F17F7">
      <w:pPr>
        <w:spacing w:line="200" w:lineRule="exact"/>
        <w:jc w:val="center"/>
      </w:pPr>
      <w:r w:rsidRPr="003F17F7">
        <w:t>Rosalia Pacheco</w:t>
      </w:r>
      <w:r w:rsidRPr="003F17F7">
        <w:tab/>
      </w:r>
    </w:p>
    <w:p w14:paraId="3A7E023D" w14:textId="77777777" w:rsidR="003F17F7" w:rsidRPr="003F17F7" w:rsidRDefault="000C5D8E" w:rsidP="003F17F7">
      <w:pPr>
        <w:spacing w:line="200" w:lineRule="exact"/>
        <w:jc w:val="center"/>
      </w:pPr>
      <w:r w:rsidRPr="003F17F7">
        <w:t>Teacher Education, Educational Leadership &amp; Policy</w:t>
      </w:r>
      <w:r w:rsidRPr="003F17F7">
        <w:tab/>
      </w:r>
    </w:p>
    <w:p w14:paraId="5A784971" w14:textId="0F010985" w:rsidR="00AB570F" w:rsidRPr="003F17F7" w:rsidRDefault="000C5D8E" w:rsidP="003F17F7">
      <w:pPr>
        <w:spacing w:line="200" w:lineRule="exact"/>
        <w:jc w:val="center"/>
      </w:pPr>
      <w:r w:rsidRPr="003F17F7">
        <w:t>COEHS/TEELP</w:t>
      </w:r>
      <w:r w:rsidR="003F17F7" w:rsidRPr="003F17F7">
        <w:t xml:space="preserve"> </w:t>
      </w:r>
      <w:r w:rsidRPr="003F17F7">
        <w:t>Elementary Education Reading Course Alignment</w:t>
      </w:r>
    </w:p>
    <w:p w14:paraId="35F43FC8" w14:textId="77777777" w:rsidR="00D4674F" w:rsidRDefault="00D4674F" w:rsidP="003F17F7">
      <w:pPr>
        <w:spacing w:line="200" w:lineRule="exact"/>
        <w:jc w:val="center"/>
      </w:pPr>
    </w:p>
    <w:p w14:paraId="68FDFA0C" w14:textId="73E1BBF3" w:rsidR="003F17F7" w:rsidRPr="003F17F7" w:rsidRDefault="009806EF" w:rsidP="003F17F7">
      <w:pPr>
        <w:spacing w:line="200" w:lineRule="exact"/>
        <w:jc w:val="center"/>
      </w:pPr>
      <w:r w:rsidRPr="003F17F7">
        <w:t>Mariana Sabino Salazar</w:t>
      </w:r>
      <w:r w:rsidRPr="003F17F7">
        <w:tab/>
      </w:r>
    </w:p>
    <w:p w14:paraId="143C803C" w14:textId="77777777" w:rsidR="003F17F7" w:rsidRPr="003F17F7" w:rsidRDefault="009806EF" w:rsidP="003F17F7">
      <w:pPr>
        <w:spacing w:line="200" w:lineRule="exact"/>
        <w:jc w:val="center"/>
      </w:pPr>
      <w:r w:rsidRPr="003F17F7">
        <w:t>Latin American Studies</w:t>
      </w:r>
      <w:r w:rsidRPr="003F17F7">
        <w:tab/>
      </w:r>
    </w:p>
    <w:p w14:paraId="469A5C92" w14:textId="726E804A" w:rsidR="009806EF" w:rsidRPr="003F17F7" w:rsidRDefault="009806EF" w:rsidP="003F17F7">
      <w:pPr>
        <w:spacing w:line="200" w:lineRule="exact"/>
        <w:jc w:val="center"/>
      </w:pPr>
      <w:r w:rsidRPr="003F17F7">
        <w:t>Project Based Learning - Migration &amp; Immigration in Latin America</w:t>
      </w:r>
    </w:p>
    <w:p w14:paraId="49163450" w14:textId="77777777" w:rsidR="00D4674F" w:rsidRDefault="00D4674F" w:rsidP="00D4674F">
      <w:pPr>
        <w:spacing w:line="200" w:lineRule="exact"/>
        <w:jc w:val="center"/>
      </w:pPr>
    </w:p>
    <w:p w14:paraId="015A4A20" w14:textId="468DCD9F" w:rsidR="00D4674F" w:rsidRPr="00D4674F" w:rsidRDefault="00D4674F" w:rsidP="00D4674F">
      <w:pPr>
        <w:spacing w:line="200" w:lineRule="exact"/>
        <w:jc w:val="center"/>
      </w:pPr>
      <w:r w:rsidRPr="00D4674F">
        <w:t>Christoph Wagner</w:t>
      </w:r>
      <w:r w:rsidRPr="00D4674F">
        <w:tab/>
      </w:r>
    </w:p>
    <w:p w14:paraId="7980E075" w14:textId="77777777" w:rsidR="00D4674F" w:rsidRPr="00D4674F" w:rsidRDefault="00D4674F" w:rsidP="00D4674F">
      <w:pPr>
        <w:spacing w:line="200" w:lineRule="exact"/>
        <w:jc w:val="center"/>
      </w:pPr>
      <w:r w:rsidRPr="00D4674F">
        <w:t>Music</w:t>
      </w:r>
      <w:r w:rsidRPr="00D4674F">
        <w:tab/>
      </w:r>
    </w:p>
    <w:p w14:paraId="30CCC953" w14:textId="7FDA6C7C" w:rsidR="00D4674F" w:rsidRPr="00D4674F" w:rsidRDefault="00D4674F" w:rsidP="00D4674F">
      <w:pPr>
        <w:spacing w:line="200" w:lineRule="exact"/>
        <w:jc w:val="center"/>
      </w:pPr>
      <w:r w:rsidRPr="00D4674F">
        <w:t>Leveraging the Suzuki Method to boost the level of cello programs at UNM and throughout the state</w:t>
      </w:r>
    </w:p>
    <w:p w14:paraId="4623365C" w14:textId="77777777" w:rsidR="0069601E" w:rsidRDefault="0069601E" w:rsidP="00D4674F">
      <w:pPr>
        <w:spacing w:line="200" w:lineRule="exact"/>
        <w:jc w:val="center"/>
      </w:pPr>
    </w:p>
    <w:p w14:paraId="41292825" w14:textId="77777777" w:rsidR="0069601E" w:rsidRDefault="0069601E">
      <w:pPr>
        <w:spacing w:line="0" w:lineRule="atLeast"/>
        <w:jc w:val="center"/>
      </w:pPr>
    </w:p>
    <w:p w14:paraId="2002CE98" w14:textId="77777777" w:rsidR="00C80DBF" w:rsidRDefault="00C80DBF">
      <w:pPr>
        <w:spacing w:line="0" w:lineRule="atLeast"/>
        <w:jc w:val="center"/>
      </w:pPr>
    </w:p>
    <w:p w14:paraId="23C7E360" w14:textId="77777777" w:rsidR="00C80DBF" w:rsidRDefault="00C80DBF">
      <w:pPr>
        <w:spacing w:line="0" w:lineRule="atLeast"/>
        <w:jc w:val="center"/>
      </w:pPr>
    </w:p>
    <w:p w14:paraId="0143315C" w14:textId="77777777" w:rsidR="00C80DBF" w:rsidRDefault="00C80DBF">
      <w:pPr>
        <w:spacing w:line="0" w:lineRule="atLeast"/>
        <w:jc w:val="center"/>
      </w:pPr>
    </w:p>
    <w:p w14:paraId="073C4FBA" w14:textId="77777777" w:rsidR="00C80DBF" w:rsidRDefault="00C80DBF">
      <w:pPr>
        <w:spacing w:line="0" w:lineRule="atLeast"/>
        <w:jc w:val="center"/>
      </w:pPr>
    </w:p>
    <w:p w14:paraId="0753A6A8" w14:textId="39A81535" w:rsidR="0069601E" w:rsidRDefault="0069601E">
      <w:pPr>
        <w:spacing w:line="0" w:lineRule="atLeast"/>
        <w:jc w:val="center"/>
        <w:sectPr w:rsidR="0069601E">
          <w:pgSz w:w="12240" w:h="15840"/>
          <w:pgMar w:top="1432" w:right="1440" w:bottom="1101" w:left="1440" w:header="0" w:footer="0" w:gutter="0"/>
          <w:cols w:space="0" w:equalWidth="0">
            <w:col w:w="9360"/>
          </w:cols>
          <w:docGrid w:linePitch="360"/>
        </w:sectPr>
      </w:pPr>
    </w:p>
    <w:p w14:paraId="54822BE0" w14:textId="77777777" w:rsidR="00CC5DA6" w:rsidRDefault="003D145D">
      <w:pPr>
        <w:spacing w:line="0" w:lineRule="atLeast"/>
        <w:ind w:right="20"/>
        <w:jc w:val="center"/>
        <w:rPr>
          <w:b/>
          <w:sz w:val="40"/>
        </w:rPr>
      </w:pPr>
      <w:bookmarkStart w:id="6" w:name="page7"/>
      <w:bookmarkEnd w:id="6"/>
      <w:r>
        <w:rPr>
          <w:b/>
          <w:sz w:val="40"/>
        </w:rPr>
        <w:lastRenderedPageBreak/>
        <w:t xml:space="preserve">CTL </w:t>
      </w:r>
    </w:p>
    <w:p w14:paraId="2F2D3C85" w14:textId="1F853655" w:rsidR="003D145D" w:rsidRDefault="003D145D">
      <w:pPr>
        <w:spacing w:line="0" w:lineRule="atLeast"/>
        <w:ind w:right="20"/>
        <w:jc w:val="center"/>
        <w:rPr>
          <w:b/>
          <w:sz w:val="40"/>
        </w:rPr>
      </w:pPr>
      <w:r>
        <w:rPr>
          <w:b/>
          <w:sz w:val="40"/>
        </w:rPr>
        <w:t>Workshop &amp; Events</w:t>
      </w:r>
    </w:p>
    <w:p w14:paraId="75778AB6" w14:textId="77777777" w:rsidR="003D145D" w:rsidRDefault="003D145D">
      <w:pPr>
        <w:spacing w:line="216" w:lineRule="exact"/>
        <w:rPr>
          <w:rFonts w:ascii="Times New Roman" w:eastAsia="Times New Roman" w:hAnsi="Times New Roman"/>
        </w:rPr>
      </w:pPr>
    </w:p>
    <w:p w14:paraId="64494A0E" w14:textId="43B88903" w:rsidR="003D145D" w:rsidRDefault="003D145D" w:rsidP="2190D897">
      <w:pPr>
        <w:spacing w:line="0" w:lineRule="atLeast"/>
        <w:ind w:right="20"/>
        <w:jc w:val="center"/>
        <w:rPr>
          <w:b/>
          <w:bCs/>
          <w:sz w:val="27"/>
          <w:szCs w:val="27"/>
        </w:rPr>
        <w:sectPr w:rsidR="003D145D">
          <w:pgSz w:w="12240" w:h="15840"/>
          <w:pgMar w:top="1432" w:right="1440" w:bottom="1440" w:left="1440" w:header="0" w:footer="0" w:gutter="0"/>
          <w:cols w:space="0" w:equalWidth="0">
            <w:col w:w="9360"/>
          </w:cols>
          <w:docGrid w:linePitch="360"/>
        </w:sectPr>
      </w:pPr>
      <w:r w:rsidRPr="2190D897">
        <w:rPr>
          <w:b/>
          <w:bCs/>
          <w:sz w:val="27"/>
          <w:szCs w:val="27"/>
        </w:rPr>
        <w:t>Student Learning Assistance and Graduate Support</w:t>
      </w:r>
    </w:p>
    <w:p w14:paraId="39665ADD" w14:textId="5AEA3023" w:rsidR="003D145D" w:rsidRDefault="003D145D" w:rsidP="2190D897">
      <w:pPr>
        <w:spacing w:line="200" w:lineRule="exact"/>
        <w:rPr>
          <w:rFonts w:ascii="Times New Roman" w:eastAsia="Times New Roman" w:hAnsi="Times New Roman"/>
        </w:rPr>
      </w:pPr>
    </w:p>
    <w:p w14:paraId="26B88FD4" w14:textId="77777777" w:rsidR="003D145D" w:rsidRDefault="003D145D">
      <w:pPr>
        <w:spacing w:line="238" w:lineRule="exact"/>
        <w:rPr>
          <w:rFonts w:ascii="Times New Roman" w:eastAsia="Times New Roman" w:hAnsi="Times New Roman"/>
        </w:rPr>
      </w:pPr>
    </w:p>
    <w:tbl>
      <w:tblPr>
        <w:tblW w:w="10560" w:type="dxa"/>
        <w:tblInd w:w="-108" w:type="dxa"/>
        <w:tblLook w:val="04A0" w:firstRow="1" w:lastRow="0" w:firstColumn="1" w:lastColumn="0" w:noHBand="0" w:noVBand="1"/>
      </w:tblPr>
      <w:tblGrid>
        <w:gridCol w:w="4878"/>
        <w:gridCol w:w="720"/>
        <w:gridCol w:w="4962"/>
      </w:tblGrid>
      <w:tr w:rsidR="00973A3D" w:rsidRPr="00973A3D" w14:paraId="4ED6D4E3" w14:textId="77777777" w:rsidTr="2190D897">
        <w:trPr>
          <w:trHeight w:val="315"/>
        </w:trPr>
        <w:tc>
          <w:tcPr>
            <w:tcW w:w="4878" w:type="dxa"/>
            <w:tcBorders>
              <w:top w:val="nil"/>
              <w:left w:val="nil"/>
              <w:bottom w:val="nil"/>
              <w:right w:val="nil"/>
            </w:tcBorders>
            <w:shd w:val="clear" w:color="auto" w:fill="auto"/>
            <w:noWrap/>
            <w:vAlign w:val="center"/>
            <w:hideMark/>
          </w:tcPr>
          <w:p w14:paraId="755C34C8" w14:textId="77777777" w:rsidR="00973A3D" w:rsidRPr="00973A3D" w:rsidRDefault="00973A3D" w:rsidP="00973A3D">
            <w:pPr>
              <w:rPr>
                <w:rFonts w:eastAsia="Times New Roman" w:cs="Calibri"/>
                <w:b/>
                <w:bCs/>
                <w:color w:val="000000"/>
                <w:sz w:val="24"/>
                <w:szCs w:val="24"/>
              </w:rPr>
            </w:pPr>
            <w:r w:rsidRPr="00973A3D">
              <w:rPr>
                <w:rFonts w:eastAsia="Times New Roman" w:cs="Calibri"/>
                <w:b/>
                <w:bCs/>
                <w:color w:val="000000"/>
                <w:sz w:val="24"/>
              </w:rPr>
              <w:t>Learning Strategies</w:t>
            </w:r>
          </w:p>
        </w:tc>
        <w:tc>
          <w:tcPr>
            <w:tcW w:w="720" w:type="dxa"/>
            <w:tcBorders>
              <w:top w:val="nil"/>
              <w:left w:val="nil"/>
              <w:bottom w:val="nil"/>
              <w:right w:val="nil"/>
            </w:tcBorders>
            <w:shd w:val="clear" w:color="auto" w:fill="auto"/>
            <w:noWrap/>
            <w:vAlign w:val="bottom"/>
            <w:hideMark/>
          </w:tcPr>
          <w:p w14:paraId="6D61DC08" w14:textId="77777777" w:rsidR="00973A3D" w:rsidRPr="004656AE" w:rsidRDefault="00973A3D" w:rsidP="00973A3D">
            <w:pPr>
              <w:rPr>
                <w:rFonts w:eastAsia="Times New Roman" w:cs="Calibri"/>
                <w:b/>
                <w:bCs/>
                <w:color w:val="000000"/>
                <w:sz w:val="24"/>
                <w:szCs w:val="24"/>
                <w:highlight w:val="yellow"/>
              </w:rPr>
            </w:pPr>
          </w:p>
        </w:tc>
        <w:tc>
          <w:tcPr>
            <w:tcW w:w="4962" w:type="dxa"/>
            <w:tcBorders>
              <w:top w:val="nil"/>
              <w:left w:val="nil"/>
              <w:bottom w:val="nil"/>
              <w:right w:val="nil"/>
            </w:tcBorders>
            <w:shd w:val="clear" w:color="auto" w:fill="auto"/>
            <w:noWrap/>
            <w:vAlign w:val="bottom"/>
            <w:hideMark/>
          </w:tcPr>
          <w:p w14:paraId="5E431704" w14:textId="77777777" w:rsidR="00973A3D" w:rsidRPr="004656AE" w:rsidRDefault="00973A3D" w:rsidP="00973A3D">
            <w:pPr>
              <w:rPr>
                <w:rFonts w:eastAsia="Times New Roman" w:cs="Calibri"/>
                <w:b/>
                <w:bCs/>
                <w:color w:val="000000"/>
                <w:sz w:val="24"/>
                <w:szCs w:val="24"/>
                <w:highlight w:val="yellow"/>
              </w:rPr>
            </w:pPr>
            <w:r w:rsidRPr="00EB695B">
              <w:rPr>
                <w:rFonts w:eastAsia="Times New Roman" w:cs="Calibri"/>
                <w:b/>
                <w:bCs/>
                <w:color w:val="000000"/>
                <w:sz w:val="24"/>
                <w:szCs w:val="24"/>
              </w:rPr>
              <w:t>Graduate Support</w:t>
            </w:r>
          </w:p>
        </w:tc>
      </w:tr>
      <w:tr w:rsidR="00973A3D" w:rsidRPr="00973A3D" w14:paraId="28DCEF67" w14:textId="77777777" w:rsidTr="2190D897">
        <w:trPr>
          <w:trHeight w:val="300"/>
        </w:trPr>
        <w:tc>
          <w:tcPr>
            <w:tcW w:w="4878" w:type="dxa"/>
            <w:tcBorders>
              <w:top w:val="nil"/>
              <w:left w:val="nil"/>
              <w:bottom w:val="nil"/>
              <w:right w:val="nil"/>
            </w:tcBorders>
            <w:shd w:val="clear" w:color="auto" w:fill="auto"/>
            <w:noWrap/>
            <w:vAlign w:val="bottom"/>
            <w:hideMark/>
          </w:tcPr>
          <w:p w14:paraId="22B1D98A" w14:textId="77777777" w:rsidR="00973A3D" w:rsidRPr="00973A3D" w:rsidRDefault="00973A3D" w:rsidP="00973A3D">
            <w:pPr>
              <w:rPr>
                <w:rFonts w:eastAsia="Times New Roman" w:cs="Calibri"/>
                <w:b/>
                <w:bCs/>
                <w:color w:val="000000"/>
                <w:sz w:val="24"/>
                <w:szCs w:val="24"/>
              </w:rPr>
            </w:pPr>
          </w:p>
        </w:tc>
        <w:tc>
          <w:tcPr>
            <w:tcW w:w="720" w:type="dxa"/>
            <w:tcBorders>
              <w:top w:val="nil"/>
              <w:left w:val="nil"/>
              <w:bottom w:val="nil"/>
              <w:right w:val="nil"/>
            </w:tcBorders>
            <w:shd w:val="clear" w:color="auto" w:fill="auto"/>
            <w:noWrap/>
            <w:vAlign w:val="bottom"/>
            <w:hideMark/>
          </w:tcPr>
          <w:p w14:paraId="1BF34B24"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bottom"/>
            <w:hideMark/>
          </w:tcPr>
          <w:p w14:paraId="5F966CE8" w14:textId="77777777" w:rsidR="00973A3D" w:rsidRPr="004656AE" w:rsidRDefault="00973A3D" w:rsidP="00973A3D">
            <w:pPr>
              <w:rPr>
                <w:rFonts w:ascii="Times New Roman" w:eastAsia="Times New Roman" w:hAnsi="Times New Roman" w:cs="Times New Roman"/>
                <w:highlight w:val="yellow"/>
              </w:rPr>
            </w:pPr>
          </w:p>
        </w:tc>
      </w:tr>
      <w:tr w:rsidR="00973A3D" w:rsidRPr="00973A3D" w14:paraId="6E33C7CC" w14:textId="77777777" w:rsidTr="2190D897">
        <w:trPr>
          <w:trHeight w:val="300"/>
        </w:trPr>
        <w:tc>
          <w:tcPr>
            <w:tcW w:w="4878" w:type="dxa"/>
            <w:tcBorders>
              <w:top w:val="nil"/>
              <w:left w:val="nil"/>
              <w:bottom w:val="nil"/>
              <w:right w:val="nil"/>
            </w:tcBorders>
            <w:shd w:val="clear" w:color="auto" w:fill="auto"/>
            <w:noWrap/>
            <w:vAlign w:val="center"/>
            <w:hideMark/>
          </w:tcPr>
          <w:p w14:paraId="33A7F133" w14:textId="7A6477A6" w:rsidR="00973A3D" w:rsidRDefault="00973A3D" w:rsidP="00973A3D">
            <w:pPr>
              <w:rPr>
                <w:rFonts w:eastAsia="Times New Roman" w:cs="Calibri"/>
                <w:color w:val="000000"/>
                <w:sz w:val="22"/>
              </w:rPr>
            </w:pPr>
            <w:r w:rsidRPr="00973A3D">
              <w:rPr>
                <w:rFonts w:eastAsia="Times New Roman" w:cs="Calibri"/>
                <w:color w:val="000000"/>
                <w:sz w:val="22"/>
              </w:rPr>
              <w:t>FALL 202</w:t>
            </w:r>
            <w:r w:rsidR="00AE2286">
              <w:rPr>
                <w:rFonts w:eastAsia="Times New Roman" w:cs="Calibri"/>
                <w:color w:val="000000"/>
                <w:sz w:val="22"/>
              </w:rPr>
              <w:t>3</w:t>
            </w:r>
            <w:r w:rsidRPr="00973A3D">
              <w:rPr>
                <w:rFonts w:eastAsia="Times New Roman" w:cs="Calibri"/>
                <w:color w:val="000000"/>
                <w:sz w:val="22"/>
              </w:rPr>
              <w:t xml:space="preserve">: </w:t>
            </w:r>
            <w:r w:rsidR="008619AD">
              <w:rPr>
                <w:rFonts w:eastAsia="Times New Roman" w:cs="Calibri"/>
                <w:color w:val="000000"/>
                <w:sz w:val="22"/>
              </w:rPr>
              <w:t>36</w:t>
            </w:r>
            <w:r w:rsidRPr="00973A3D">
              <w:rPr>
                <w:rFonts w:eastAsia="Times New Roman" w:cs="Calibri"/>
                <w:color w:val="000000"/>
                <w:sz w:val="22"/>
              </w:rPr>
              <w:t xml:space="preserve"> Workshops; Attendance: </w:t>
            </w:r>
            <w:r w:rsidR="00567D87">
              <w:rPr>
                <w:rFonts w:eastAsia="Times New Roman" w:cs="Calibri"/>
                <w:color w:val="000000"/>
                <w:sz w:val="22"/>
              </w:rPr>
              <w:t>909</w:t>
            </w:r>
            <w:r w:rsidR="00D166D0">
              <w:rPr>
                <w:rFonts w:eastAsia="Times New Roman" w:cs="Calibri"/>
                <w:color w:val="000000"/>
                <w:sz w:val="22"/>
              </w:rPr>
              <w:t xml:space="preserve"> </w:t>
            </w:r>
          </w:p>
          <w:p w14:paraId="3ED90435" w14:textId="7DD278CE" w:rsidR="00D166D0" w:rsidRPr="00973A3D" w:rsidRDefault="00D166D0" w:rsidP="00973A3D">
            <w:pPr>
              <w:rPr>
                <w:rFonts w:eastAsia="Times New Roman" w:cs="Calibri"/>
                <w:color w:val="000000"/>
                <w:sz w:val="22"/>
                <w:szCs w:val="22"/>
              </w:rPr>
            </w:pPr>
            <w:r>
              <w:rPr>
                <w:rFonts w:eastAsia="Times New Roman" w:cs="Calibri"/>
                <w:color w:val="000000"/>
                <w:sz w:val="22"/>
                <w:szCs w:val="22"/>
              </w:rPr>
              <w:t xml:space="preserve">                     Unique Students: 778</w:t>
            </w:r>
          </w:p>
        </w:tc>
        <w:tc>
          <w:tcPr>
            <w:tcW w:w="720" w:type="dxa"/>
            <w:tcBorders>
              <w:top w:val="nil"/>
              <w:left w:val="nil"/>
              <w:bottom w:val="nil"/>
              <w:right w:val="nil"/>
            </w:tcBorders>
            <w:shd w:val="clear" w:color="auto" w:fill="auto"/>
            <w:noWrap/>
            <w:vAlign w:val="bottom"/>
            <w:hideMark/>
          </w:tcPr>
          <w:p w14:paraId="26832B2A" w14:textId="77777777" w:rsidR="00973A3D" w:rsidRPr="004656AE" w:rsidRDefault="00973A3D" w:rsidP="00973A3D">
            <w:pPr>
              <w:rPr>
                <w:rFonts w:eastAsia="Times New Roman" w:cs="Calibri"/>
                <w:color w:val="000000"/>
                <w:sz w:val="22"/>
                <w:szCs w:val="22"/>
                <w:highlight w:val="yellow"/>
              </w:rPr>
            </w:pPr>
          </w:p>
        </w:tc>
        <w:tc>
          <w:tcPr>
            <w:tcW w:w="4962" w:type="dxa"/>
            <w:tcBorders>
              <w:top w:val="nil"/>
              <w:left w:val="nil"/>
              <w:bottom w:val="nil"/>
              <w:right w:val="nil"/>
            </w:tcBorders>
            <w:shd w:val="clear" w:color="auto" w:fill="auto"/>
            <w:noWrap/>
            <w:vAlign w:val="center"/>
            <w:hideMark/>
          </w:tcPr>
          <w:p w14:paraId="221C64B7" w14:textId="77777777" w:rsidR="00973A3D" w:rsidRPr="00EB695B" w:rsidRDefault="00973A3D" w:rsidP="00973A3D">
            <w:pPr>
              <w:rPr>
                <w:rFonts w:eastAsia="Times New Roman" w:cs="Calibri"/>
                <w:color w:val="000000"/>
                <w:sz w:val="22"/>
              </w:rPr>
            </w:pPr>
            <w:r w:rsidRPr="00EB695B">
              <w:rPr>
                <w:rFonts w:eastAsia="Times New Roman" w:cs="Calibri"/>
                <w:color w:val="000000"/>
                <w:sz w:val="22"/>
              </w:rPr>
              <w:t>FALL 202</w:t>
            </w:r>
            <w:r w:rsidR="002164D7" w:rsidRPr="00EB695B">
              <w:rPr>
                <w:rFonts w:eastAsia="Times New Roman" w:cs="Calibri"/>
                <w:color w:val="000000"/>
                <w:sz w:val="22"/>
              </w:rPr>
              <w:t>3</w:t>
            </w:r>
            <w:r w:rsidRPr="00EB695B">
              <w:rPr>
                <w:rFonts w:eastAsia="Times New Roman" w:cs="Calibri"/>
                <w:color w:val="000000"/>
                <w:sz w:val="22"/>
              </w:rPr>
              <w:t xml:space="preserve">: 14 workshops; Attendance: </w:t>
            </w:r>
            <w:r w:rsidR="00AE2240" w:rsidRPr="00EB695B">
              <w:rPr>
                <w:rFonts w:eastAsia="Times New Roman" w:cs="Calibri"/>
                <w:color w:val="000000"/>
                <w:sz w:val="22"/>
              </w:rPr>
              <w:t>237</w:t>
            </w:r>
          </w:p>
          <w:p w14:paraId="111BAFCB" w14:textId="1C133E83" w:rsidR="001E309A" w:rsidRPr="004656AE" w:rsidRDefault="00524124" w:rsidP="00973A3D">
            <w:pPr>
              <w:rPr>
                <w:rFonts w:eastAsia="Times New Roman" w:cs="Calibri"/>
                <w:color w:val="000000"/>
                <w:sz w:val="22"/>
                <w:szCs w:val="22"/>
                <w:highlight w:val="yellow"/>
              </w:rPr>
            </w:pPr>
            <w:r w:rsidRPr="00EB695B">
              <w:rPr>
                <w:rFonts w:eastAsia="Times New Roman" w:cs="Calibri"/>
                <w:color w:val="000000"/>
                <w:sz w:val="22"/>
                <w:szCs w:val="22"/>
              </w:rPr>
              <w:t xml:space="preserve">Unique </w:t>
            </w:r>
            <w:r w:rsidR="00BE0423" w:rsidRPr="00EB695B">
              <w:rPr>
                <w:rFonts w:eastAsia="Times New Roman" w:cs="Calibri"/>
                <w:color w:val="000000"/>
                <w:sz w:val="22"/>
                <w:szCs w:val="22"/>
              </w:rPr>
              <w:t>Studen</w:t>
            </w:r>
            <w:r w:rsidR="00FF1611" w:rsidRPr="00EB695B">
              <w:rPr>
                <w:rFonts w:eastAsia="Times New Roman" w:cs="Calibri"/>
                <w:color w:val="000000"/>
                <w:sz w:val="22"/>
                <w:szCs w:val="22"/>
              </w:rPr>
              <w:t>ts</w:t>
            </w:r>
            <w:r w:rsidR="00220393" w:rsidRPr="00EB695B">
              <w:rPr>
                <w:rFonts w:eastAsia="Times New Roman" w:cs="Calibri"/>
                <w:color w:val="000000"/>
                <w:sz w:val="22"/>
                <w:szCs w:val="22"/>
              </w:rPr>
              <w:t xml:space="preserve">: </w:t>
            </w:r>
            <w:r w:rsidR="00F20BCA" w:rsidRPr="00EB695B">
              <w:rPr>
                <w:rFonts w:eastAsia="Times New Roman" w:cs="Calibri"/>
                <w:color w:val="000000"/>
                <w:sz w:val="22"/>
                <w:szCs w:val="22"/>
              </w:rPr>
              <w:t>167</w:t>
            </w:r>
            <w:r w:rsidR="00F020E7" w:rsidRPr="00EB695B">
              <w:rPr>
                <w:rFonts w:eastAsia="Times New Roman" w:cs="Calibri"/>
                <w:color w:val="000000"/>
                <w:sz w:val="22"/>
                <w:szCs w:val="22"/>
              </w:rPr>
              <w:t xml:space="preserve">; </w:t>
            </w:r>
            <w:r w:rsidR="004C26DE" w:rsidRPr="009A2916">
              <w:rPr>
                <w:rFonts w:eastAsia="Times New Roman" w:cs="Calibri"/>
                <w:color w:val="000000"/>
                <w:sz w:val="22"/>
                <w:szCs w:val="22"/>
              </w:rPr>
              <w:t xml:space="preserve">Hours: </w:t>
            </w:r>
            <w:r w:rsidR="0068529E" w:rsidRPr="009A2916">
              <w:rPr>
                <w:rFonts w:eastAsia="Times New Roman" w:cs="Calibri"/>
                <w:color w:val="000000"/>
                <w:sz w:val="22"/>
                <w:szCs w:val="22"/>
              </w:rPr>
              <w:t>231</w:t>
            </w:r>
          </w:p>
        </w:tc>
      </w:tr>
      <w:tr w:rsidR="00973A3D" w:rsidRPr="00973A3D" w14:paraId="725CDC48" w14:textId="77777777" w:rsidTr="2190D897">
        <w:trPr>
          <w:trHeight w:val="300"/>
        </w:trPr>
        <w:tc>
          <w:tcPr>
            <w:tcW w:w="4878" w:type="dxa"/>
            <w:tcBorders>
              <w:top w:val="nil"/>
              <w:left w:val="nil"/>
              <w:bottom w:val="nil"/>
              <w:right w:val="nil"/>
            </w:tcBorders>
            <w:shd w:val="clear" w:color="auto" w:fill="auto"/>
            <w:noWrap/>
            <w:vAlign w:val="bottom"/>
            <w:hideMark/>
          </w:tcPr>
          <w:p w14:paraId="5384E122" w14:textId="77777777" w:rsidR="00973A3D" w:rsidRPr="00973A3D" w:rsidRDefault="00973A3D" w:rsidP="00973A3D">
            <w:pPr>
              <w:rPr>
                <w:rFonts w:eastAsia="Times New Roman" w:cs="Calibri"/>
                <w:color w:val="000000"/>
                <w:sz w:val="22"/>
                <w:szCs w:val="22"/>
              </w:rPr>
            </w:pPr>
          </w:p>
        </w:tc>
        <w:tc>
          <w:tcPr>
            <w:tcW w:w="720" w:type="dxa"/>
            <w:tcBorders>
              <w:top w:val="nil"/>
              <w:left w:val="nil"/>
              <w:bottom w:val="nil"/>
              <w:right w:val="nil"/>
            </w:tcBorders>
            <w:shd w:val="clear" w:color="auto" w:fill="auto"/>
            <w:noWrap/>
            <w:vAlign w:val="bottom"/>
            <w:hideMark/>
          </w:tcPr>
          <w:p w14:paraId="2BBDB14A"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bottom"/>
            <w:hideMark/>
          </w:tcPr>
          <w:p w14:paraId="274738DA" w14:textId="77777777" w:rsidR="00973A3D" w:rsidRPr="004656AE" w:rsidRDefault="00973A3D" w:rsidP="00973A3D">
            <w:pPr>
              <w:rPr>
                <w:rFonts w:ascii="Times New Roman" w:eastAsia="Times New Roman" w:hAnsi="Times New Roman" w:cs="Times New Roman"/>
                <w:highlight w:val="yellow"/>
              </w:rPr>
            </w:pPr>
          </w:p>
        </w:tc>
      </w:tr>
      <w:tr w:rsidR="00973A3D" w:rsidRPr="00973A3D" w14:paraId="166DD84E" w14:textId="77777777" w:rsidTr="2190D897">
        <w:trPr>
          <w:trHeight w:val="300"/>
        </w:trPr>
        <w:tc>
          <w:tcPr>
            <w:tcW w:w="4878" w:type="dxa"/>
            <w:tcBorders>
              <w:top w:val="nil"/>
              <w:left w:val="nil"/>
              <w:bottom w:val="nil"/>
              <w:right w:val="nil"/>
            </w:tcBorders>
            <w:shd w:val="clear" w:color="auto" w:fill="auto"/>
            <w:noWrap/>
            <w:vAlign w:val="center"/>
            <w:hideMark/>
          </w:tcPr>
          <w:p w14:paraId="6F7BB53B" w14:textId="08D3FE34" w:rsidR="00973A3D" w:rsidRPr="00973A3D" w:rsidRDefault="00973A3D" w:rsidP="00973A3D">
            <w:pPr>
              <w:rPr>
                <w:rFonts w:eastAsia="Times New Roman" w:cs="Calibri"/>
                <w:color w:val="000000"/>
                <w:sz w:val="22"/>
                <w:szCs w:val="22"/>
              </w:rPr>
            </w:pPr>
            <w:r w:rsidRPr="00973A3D">
              <w:rPr>
                <w:rFonts w:eastAsia="Times New Roman" w:cs="Calibri"/>
                <w:color w:val="000000"/>
                <w:sz w:val="22"/>
              </w:rPr>
              <w:t>SPRING 202</w:t>
            </w:r>
            <w:r w:rsidR="00567D87">
              <w:rPr>
                <w:rFonts w:eastAsia="Times New Roman" w:cs="Calibri"/>
                <w:color w:val="000000"/>
                <w:sz w:val="22"/>
              </w:rPr>
              <w:t>4</w:t>
            </w:r>
            <w:r w:rsidRPr="00973A3D">
              <w:rPr>
                <w:rFonts w:eastAsia="Times New Roman" w:cs="Calibri"/>
                <w:color w:val="000000"/>
                <w:sz w:val="22"/>
              </w:rPr>
              <w:t xml:space="preserve">: </w:t>
            </w:r>
            <w:r w:rsidR="00567D87">
              <w:rPr>
                <w:rFonts w:eastAsia="Times New Roman" w:cs="Calibri"/>
                <w:color w:val="000000"/>
                <w:sz w:val="22"/>
              </w:rPr>
              <w:t>15</w:t>
            </w:r>
            <w:r w:rsidRPr="00973A3D">
              <w:rPr>
                <w:rFonts w:eastAsia="Times New Roman" w:cs="Calibri"/>
                <w:color w:val="000000"/>
                <w:sz w:val="22"/>
              </w:rPr>
              <w:t xml:space="preserve"> workshops; Attendance: </w:t>
            </w:r>
            <w:r w:rsidR="001F3944">
              <w:rPr>
                <w:rFonts w:eastAsia="Times New Roman" w:cs="Calibri"/>
                <w:color w:val="000000"/>
                <w:sz w:val="22"/>
              </w:rPr>
              <w:t>93</w:t>
            </w:r>
            <w:r w:rsidRPr="00973A3D">
              <w:rPr>
                <w:rFonts w:eastAsia="Times New Roman" w:cs="Calibri"/>
                <w:color w:val="000000"/>
                <w:sz w:val="22"/>
              </w:rPr>
              <w:t xml:space="preserve"> </w:t>
            </w:r>
          </w:p>
        </w:tc>
        <w:tc>
          <w:tcPr>
            <w:tcW w:w="720" w:type="dxa"/>
            <w:tcBorders>
              <w:top w:val="nil"/>
              <w:left w:val="nil"/>
              <w:bottom w:val="nil"/>
              <w:right w:val="nil"/>
            </w:tcBorders>
            <w:shd w:val="clear" w:color="auto" w:fill="auto"/>
            <w:noWrap/>
            <w:vAlign w:val="bottom"/>
            <w:hideMark/>
          </w:tcPr>
          <w:p w14:paraId="77E49B08" w14:textId="77777777" w:rsidR="00973A3D" w:rsidRPr="004656AE" w:rsidRDefault="00973A3D" w:rsidP="00973A3D">
            <w:pPr>
              <w:rPr>
                <w:rFonts w:eastAsia="Times New Roman" w:cs="Calibri"/>
                <w:color w:val="000000"/>
                <w:sz w:val="22"/>
                <w:szCs w:val="22"/>
                <w:highlight w:val="yellow"/>
              </w:rPr>
            </w:pPr>
          </w:p>
        </w:tc>
        <w:tc>
          <w:tcPr>
            <w:tcW w:w="4962" w:type="dxa"/>
            <w:tcBorders>
              <w:top w:val="nil"/>
              <w:left w:val="nil"/>
              <w:bottom w:val="nil"/>
              <w:right w:val="nil"/>
            </w:tcBorders>
            <w:shd w:val="clear" w:color="auto" w:fill="auto"/>
            <w:noWrap/>
            <w:vAlign w:val="center"/>
            <w:hideMark/>
          </w:tcPr>
          <w:p w14:paraId="02457E00" w14:textId="05308E2A" w:rsidR="00973A3D" w:rsidRPr="00EB695B" w:rsidRDefault="00973A3D" w:rsidP="00973A3D">
            <w:pPr>
              <w:rPr>
                <w:rFonts w:eastAsia="Times New Roman" w:cs="Calibri"/>
                <w:color w:val="000000"/>
                <w:sz w:val="22"/>
              </w:rPr>
            </w:pPr>
            <w:r w:rsidRPr="00EB695B">
              <w:rPr>
                <w:rFonts w:eastAsia="Times New Roman" w:cs="Calibri"/>
                <w:color w:val="000000"/>
                <w:sz w:val="22"/>
              </w:rPr>
              <w:t>SPRING 202</w:t>
            </w:r>
            <w:r w:rsidR="002164D7" w:rsidRPr="00EB695B">
              <w:rPr>
                <w:rFonts w:eastAsia="Times New Roman" w:cs="Calibri"/>
                <w:color w:val="000000"/>
                <w:sz w:val="22"/>
              </w:rPr>
              <w:t>4</w:t>
            </w:r>
            <w:r w:rsidRPr="00EB695B">
              <w:rPr>
                <w:rFonts w:eastAsia="Times New Roman" w:cs="Calibri"/>
                <w:color w:val="000000"/>
                <w:sz w:val="22"/>
              </w:rPr>
              <w:t>: 1</w:t>
            </w:r>
            <w:r w:rsidR="004C26DE" w:rsidRPr="00EB695B">
              <w:rPr>
                <w:rFonts w:eastAsia="Times New Roman" w:cs="Calibri"/>
                <w:color w:val="000000"/>
                <w:sz w:val="22"/>
              </w:rPr>
              <w:t>9</w:t>
            </w:r>
            <w:r w:rsidRPr="00EB695B">
              <w:rPr>
                <w:rFonts w:eastAsia="Times New Roman" w:cs="Calibri"/>
                <w:color w:val="000000"/>
                <w:sz w:val="22"/>
              </w:rPr>
              <w:t xml:space="preserve"> workshops; Attendance: </w:t>
            </w:r>
            <w:r w:rsidR="00E76245" w:rsidRPr="00EB695B">
              <w:rPr>
                <w:rFonts w:eastAsia="Times New Roman" w:cs="Calibri"/>
                <w:color w:val="000000"/>
                <w:sz w:val="22"/>
              </w:rPr>
              <w:t>1</w:t>
            </w:r>
            <w:r w:rsidR="005F19AA" w:rsidRPr="00EB695B">
              <w:rPr>
                <w:rFonts w:eastAsia="Times New Roman" w:cs="Calibri"/>
                <w:color w:val="000000"/>
                <w:sz w:val="22"/>
              </w:rPr>
              <w:t>60</w:t>
            </w:r>
          </w:p>
          <w:p w14:paraId="181C72D3" w14:textId="6613DB2A" w:rsidR="00E76245" w:rsidRPr="004656AE" w:rsidRDefault="00E76245" w:rsidP="00973A3D">
            <w:pPr>
              <w:rPr>
                <w:rFonts w:eastAsia="Times New Roman" w:cs="Calibri"/>
                <w:color w:val="000000"/>
                <w:sz w:val="22"/>
                <w:szCs w:val="22"/>
                <w:highlight w:val="yellow"/>
              </w:rPr>
            </w:pPr>
            <w:r w:rsidRPr="00EB695B">
              <w:rPr>
                <w:rFonts w:eastAsia="Times New Roman" w:cs="Calibri"/>
                <w:color w:val="000000"/>
                <w:sz w:val="22"/>
                <w:szCs w:val="22"/>
              </w:rPr>
              <w:t>Unique Students: 1</w:t>
            </w:r>
            <w:r w:rsidR="004C5595" w:rsidRPr="00EB695B">
              <w:rPr>
                <w:rFonts w:eastAsia="Times New Roman" w:cs="Calibri"/>
                <w:color w:val="000000"/>
                <w:sz w:val="22"/>
                <w:szCs w:val="22"/>
              </w:rPr>
              <w:t>19</w:t>
            </w:r>
            <w:r w:rsidRPr="00EB695B">
              <w:rPr>
                <w:rFonts w:eastAsia="Times New Roman" w:cs="Calibri"/>
                <w:color w:val="000000"/>
                <w:sz w:val="22"/>
                <w:szCs w:val="22"/>
              </w:rPr>
              <w:t xml:space="preserve">; </w:t>
            </w:r>
            <w:r w:rsidRPr="009A2916">
              <w:rPr>
                <w:rFonts w:eastAsia="Times New Roman" w:cs="Calibri"/>
                <w:color w:val="000000"/>
                <w:sz w:val="22"/>
                <w:szCs w:val="22"/>
              </w:rPr>
              <w:t>Hours</w:t>
            </w:r>
            <w:r w:rsidR="00300D54" w:rsidRPr="009A2916">
              <w:rPr>
                <w:rFonts w:eastAsia="Times New Roman" w:cs="Calibri"/>
                <w:color w:val="000000"/>
                <w:sz w:val="22"/>
                <w:szCs w:val="22"/>
              </w:rPr>
              <w:t>:</w:t>
            </w:r>
            <w:r w:rsidR="0068529E" w:rsidRPr="009A2916">
              <w:rPr>
                <w:rFonts w:eastAsia="Times New Roman" w:cs="Calibri"/>
                <w:color w:val="000000"/>
                <w:sz w:val="22"/>
                <w:szCs w:val="22"/>
              </w:rPr>
              <w:t xml:space="preserve"> </w:t>
            </w:r>
            <w:r w:rsidR="009A2916" w:rsidRPr="009A2916">
              <w:rPr>
                <w:rFonts w:eastAsia="Times New Roman" w:cs="Calibri"/>
                <w:color w:val="000000"/>
                <w:sz w:val="22"/>
                <w:szCs w:val="22"/>
              </w:rPr>
              <w:t>143.58</w:t>
            </w:r>
          </w:p>
        </w:tc>
      </w:tr>
      <w:tr w:rsidR="00973A3D" w:rsidRPr="00973A3D" w14:paraId="7F787F61" w14:textId="77777777" w:rsidTr="2190D897">
        <w:trPr>
          <w:trHeight w:val="300"/>
        </w:trPr>
        <w:tc>
          <w:tcPr>
            <w:tcW w:w="4878" w:type="dxa"/>
            <w:tcBorders>
              <w:top w:val="nil"/>
              <w:left w:val="nil"/>
              <w:bottom w:val="nil"/>
              <w:right w:val="nil"/>
            </w:tcBorders>
            <w:shd w:val="clear" w:color="auto" w:fill="auto"/>
            <w:noWrap/>
            <w:vAlign w:val="center"/>
            <w:hideMark/>
          </w:tcPr>
          <w:p w14:paraId="0F0FDF09" w14:textId="5B70C911" w:rsidR="00973A3D" w:rsidRPr="00973A3D" w:rsidRDefault="001F3944" w:rsidP="00973A3D">
            <w:pPr>
              <w:rPr>
                <w:rFonts w:eastAsia="Times New Roman" w:cs="Calibri"/>
                <w:color w:val="000000"/>
                <w:sz w:val="22"/>
                <w:szCs w:val="22"/>
              </w:rPr>
            </w:pPr>
            <w:r>
              <w:rPr>
                <w:rFonts w:eastAsia="Times New Roman" w:cs="Calibri"/>
                <w:color w:val="000000"/>
                <w:sz w:val="22"/>
                <w:szCs w:val="22"/>
              </w:rPr>
              <w:t xml:space="preserve">                    Unique Students: 85</w:t>
            </w:r>
          </w:p>
        </w:tc>
        <w:tc>
          <w:tcPr>
            <w:tcW w:w="720" w:type="dxa"/>
            <w:tcBorders>
              <w:top w:val="nil"/>
              <w:left w:val="nil"/>
              <w:bottom w:val="nil"/>
              <w:right w:val="nil"/>
            </w:tcBorders>
            <w:shd w:val="clear" w:color="auto" w:fill="auto"/>
            <w:noWrap/>
            <w:vAlign w:val="bottom"/>
            <w:hideMark/>
          </w:tcPr>
          <w:p w14:paraId="6EEC26AC"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bottom"/>
            <w:hideMark/>
          </w:tcPr>
          <w:p w14:paraId="74947C7B" w14:textId="77777777" w:rsidR="00973A3D" w:rsidRPr="004656AE" w:rsidRDefault="00973A3D" w:rsidP="00973A3D">
            <w:pPr>
              <w:rPr>
                <w:rFonts w:ascii="Times New Roman" w:eastAsia="Times New Roman" w:hAnsi="Times New Roman" w:cs="Times New Roman"/>
                <w:highlight w:val="yellow"/>
              </w:rPr>
            </w:pPr>
          </w:p>
        </w:tc>
      </w:tr>
      <w:tr w:rsidR="00973A3D" w:rsidRPr="00973A3D" w14:paraId="40472B41" w14:textId="77777777" w:rsidTr="2190D897">
        <w:trPr>
          <w:trHeight w:val="300"/>
        </w:trPr>
        <w:tc>
          <w:tcPr>
            <w:tcW w:w="4878" w:type="dxa"/>
            <w:tcBorders>
              <w:top w:val="nil"/>
              <w:left w:val="nil"/>
              <w:bottom w:val="nil"/>
              <w:right w:val="nil"/>
            </w:tcBorders>
            <w:shd w:val="clear" w:color="auto" w:fill="auto"/>
            <w:noWrap/>
            <w:vAlign w:val="center"/>
          </w:tcPr>
          <w:p w14:paraId="4CBBA074" w14:textId="205D42A9" w:rsidR="00973A3D" w:rsidRPr="00973A3D" w:rsidRDefault="00973A3D" w:rsidP="00973A3D">
            <w:pPr>
              <w:rPr>
                <w:rFonts w:eastAsia="Times New Roman" w:cs="Calibri"/>
                <w:color w:val="000000"/>
                <w:sz w:val="22"/>
                <w:szCs w:val="22"/>
              </w:rPr>
            </w:pPr>
          </w:p>
        </w:tc>
        <w:tc>
          <w:tcPr>
            <w:tcW w:w="720" w:type="dxa"/>
            <w:tcBorders>
              <w:top w:val="nil"/>
              <w:left w:val="nil"/>
              <w:bottom w:val="nil"/>
              <w:right w:val="nil"/>
            </w:tcBorders>
            <w:shd w:val="clear" w:color="auto" w:fill="auto"/>
            <w:noWrap/>
            <w:vAlign w:val="bottom"/>
            <w:hideMark/>
          </w:tcPr>
          <w:p w14:paraId="5507517D" w14:textId="77777777" w:rsidR="00973A3D" w:rsidRPr="004656AE" w:rsidRDefault="00973A3D" w:rsidP="00973A3D">
            <w:pPr>
              <w:rPr>
                <w:rFonts w:eastAsia="Times New Roman" w:cs="Calibri"/>
                <w:color w:val="000000"/>
                <w:sz w:val="22"/>
                <w:szCs w:val="22"/>
                <w:highlight w:val="yellow"/>
              </w:rPr>
            </w:pPr>
          </w:p>
        </w:tc>
        <w:tc>
          <w:tcPr>
            <w:tcW w:w="4962" w:type="dxa"/>
            <w:tcBorders>
              <w:top w:val="nil"/>
              <w:left w:val="nil"/>
              <w:bottom w:val="nil"/>
              <w:right w:val="nil"/>
            </w:tcBorders>
            <w:shd w:val="clear" w:color="auto" w:fill="auto"/>
            <w:noWrap/>
            <w:vAlign w:val="center"/>
            <w:hideMark/>
          </w:tcPr>
          <w:p w14:paraId="3DC71DA3" w14:textId="5CA6D974" w:rsidR="00973A3D" w:rsidRPr="00EB695B" w:rsidRDefault="00973A3D" w:rsidP="00973A3D">
            <w:pPr>
              <w:rPr>
                <w:rFonts w:eastAsia="Times New Roman" w:cs="Calibri"/>
                <w:color w:val="000000"/>
                <w:sz w:val="22"/>
              </w:rPr>
            </w:pPr>
            <w:r w:rsidRPr="00EB695B">
              <w:rPr>
                <w:rFonts w:eastAsia="Times New Roman" w:cs="Calibri"/>
                <w:color w:val="000000"/>
                <w:sz w:val="22"/>
              </w:rPr>
              <w:t>SUMMER 202</w:t>
            </w:r>
            <w:r w:rsidR="002164D7" w:rsidRPr="00EB695B">
              <w:rPr>
                <w:rFonts w:eastAsia="Times New Roman" w:cs="Calibri"/>
                <w:color w:val="000000"/>
                <w:sz w:val="22"/>
              </w:rPr>
              <w:t>4</w:t>
            </w:r>
            <w:r w:rsidRPr="00EB695B">
              <w:rPr>
                <w:rFonts w:eastAsia="Times New Roman" w:cs="Calibri"/>
                <w:color w:val="000000"/>
                <w:sz w:val="22"/>
              </w:rPr>
              <w:t xml:space="preserve">: </w:t>
            </w:r>
            <w:r w:rsidR="00330C0A" w:rsidRPr="00EB695B">
              <w:rPr>
                <w:rFonts w:eastAsia="Times New Roman" w:cs="Calibri"/>
                <w:color w:val="000000"/>
                <w:sz w:val="22"/>
              </w:rPr>
              <w:t>7</w:t>
            </w:r>
            <w:r w:rsidRPr="00EB695B">
              <w:rPr>
                <w:rFonts w:eastAsia="Times New Roman" w:cs="Calibri"/>
                <w:color w:val="000000"/>
                <w:sz w:val="22"/>
              </w:rPr>
              <w:t xml:space="preserve"> workshops; Attendance: </w:t>
            </w:r>
            <w:r w:rsidR="00330C0A" w:rsidRPr="00EB695B">
              <w:rPr>
                <w:rFonts w:eastAsia="Times New Roman" w:cs="Calibri"/>
                <w:color w:val="000000"/>
                <w:sz w:val="22"/>
              </w:rPr>
              <w:t>43</w:t>
            </w:r>
          </w:p>
          <w:p w14:paraId="14CE0FF7" w14:textId="49627F25" w:rsidR="00E76245" w:rsidRPr="004656AE" w:rsidRDefault="00E76245" w:rsidP="00973A3D">
            <w:pPr>
              <w:rPr>
                <w:rFonts w:eastAsia="Times New Roman" w:cs="Calibri"/>
                <w:color w:val="000000"/>
                <w:sz w:val="22"/>
                <w:szCs w:val="22"/>
                <w:highlight w:val="yellow"/>
              </w:rPr>
            </w:pPr>
            <w:r w:rsidRPr="00EB695B">
              <w:rPr>
                <w:rFonts w:eastAsia="Times New Roman" w:cs="Calibri"/>
                <w:color w:val="000000"/>
                <w:sz w:val="22"/>
                <w:szCs w:val="22"/>
              </w:rPr>
              <w:t xml:space="preserve">Unique Students: </w:t>
            </w:r>
            <w:r w:rsidR="0028720F" w:rsidRPr="00EB695B">
              <w:rPr>
                <w:rFonts w:eastAsia="Times New Roman" w:cs="Calibri"/>
                <w:color w:val="000000"/>
                <w:sz w:val="22"/>
                <w:szCs w:val="22"/>
              </w:rPr>
              <w:t>31</w:t>
            </w:r>
            <w:r w:rsidRPr="00EB695B">
              <w:rPr>
                <w:rFonts w:eastAsia="Times New Roman" w:cs="Calibri"/>
                <w:color w:val="000000"/>
                <w:sz w:val="22"/>
                <w:szCs w:val="22"/>
              </w:rPr>
              <w:t xml:space="preserve">; </w:t>
            </w:r>
            <w:r w:rsidRPr="009A2916">
              <w:rPr>
                <w:rFonts w:eastAsia="Times New Roman" w:cs="Calibri"/>
                <w:color w:val="000000"/>
                <w:sz w:val="22"/>
                <w:szCs w:val="22"/>
              </w:rPr>
              <w:t>Hours</w:t>
            </w:r>
            <w:r w:rsidR="00300D54" w:rsidRPr="009A2916">
              <w:rPr>
                <w:rFonts w:eastAsia="Times New Roman" w:cs="Calibri"/>
                <w:color w:val="000000"/>
                <w:sz w:val="22"/>
                <w:szCs w:val="22"/>
              </w:rPr>
              <w:t>:</w:t>
            </w:r>
            <w:r w:rsidR="009A2916" w:rsidRPr="009A2916">
              <w:rPr>
                <w:rFonts w:eastAsia="Times New Roman" w:cs="Calibri"/>
                <w:color w:val="000000"/>
                <w:sz w:val="22"/>
                <w:szCs w:val="22"/>
              </w:rPr>
              <w:t xml:space="preserve"> 37.37</w:t>
            </w:r>
          </w:p>
        </w:tc>
      </w:tr>
      <w:tr w:rsidR="00973A3D" w:rsidRPr="00973A3D" w14:paraId="7254DE21" w14:textId="77777777" w:rsidTr="2190D897">
        <w:trPr>
          <w:trHeight w:val="300"/>
        </w:trPr>
        <w:tc>
          <w:tcPr>
            <w:tcW w:w="4878" w:type="dxa"/>
            <w:tcBorders>
              <w:top w:val="nil"/>
              <w:left w:val="nil"/>
              <w:bottom w:val="nil"/>
              <w:right w:val="nil"/>
            </w:tcBorders>
            <w:shd w:val="clear" w:color="auto" w:fill="auto"/>
            <w:noWrap/>
            <w:vAlign w:val="center"/>
          </w:tcPr>
          <w:p w14:paraId="1A81605A" w14:textId="7877AB8C" w:rsidR="00973A3D" w:rsidRPr="003F3C84" w:rsidRDefault="4623D8E9" w:rsidP="2190D897">
            <w:pPr>
              <w:rPr>
                <w:rFonts w:eastAsia="Times New Roman" w:cs="Calibri"/>
                <w:b/>
                <w:bCs/>
                <w:color w:val="000000"/>
                <w:sz w:val="24"/>
              </w:rPr>
            </w:pPr>
            <w:r w:rsidRPr="003F3C84">
              <w:rPr>
                <w:rFonts w:eastAsia="Times New Roman" w:cs="Calibri"/>
                <w:b/>
                <w:bCs/>
                <w:color w:val="000000"/>
                <w:sz w:val="24"/>
              </w:rPr>
              <w:t>Student Conference</w:t>
            </w:r>
            <w:r w:rsidR="003F3C84">
              <w:rPr>
                <w:rFonts w:eastAsia="Times New Roman" w:cs="Calibri"/>
                <w:b/>
                <w:bCs/>
                <w:color w:val="000000"/>
                <w:sz w:val="24"/>
              </w:rPr>
              <w:t xml:space="preserve"> 2024</w:t>
            </w:r>
          </w:p>
          <w:p w14:paraId="66BDED4C" w14:textId="72BD9BFC" w:rsidR="00973A3D" w:rsidRPr="003F3C84" w:rsidRDefault="54ADE64E" w:rsidP="2190D897">
            <w:pPr>
              <w:rPr>
                <w:rFonts w:eastAsia="Times New Roman" w:cs="Calibri"/>
                <w:color w:val="000000"/>
                <w:sz w:val="22"/>
              </w:rPr>
            </w:pPr>
            <w:r w:rsidRPr="003F3C84">
              <w:rPr>
                <w:rFonts w:eastAsia="Times New Roman" w:cs="Calibri"/>
                <w:color w:val="000000"/>
                <w:sz w:val="22"/>
              </w:rPr>
              <w:t>12 sessions, 1 keynote by Poet Tanaya Winder</w:t>
            </w:r>
          </w:p>
          <w:p w14:paraId="0553431E" w14:textId="4EE3F0F4" w:rsidR="00973A3D" w:rsidRPr="00973A3D" w:rsidRDefault="54ADE64E" w:rsidP="2190D897">
            <w:pPr>
              <w:rPr>
                <w:rFonts w:eastAsia="Times New Roman" w:cs="Calibri"/>
                <w:color w:val="000000"/>
                <w:sz w:val="22"/>
                <w:szCs w:val="22"/>
                <w:highlight w:val="yellow"/>
              </w:rPr>
            </w:pPr>
            <w:r w:rsidRPr="003F3C84">
              <w:rPr>
                <w:rFonts w:eastAsia="Times New Roman" w:cs="Calibri"/>
                <w:color w:val="000000"/>
                <w:sz w:val="22"/>
              </w:rPr>
              <w:t>121 students participated, representing UNM-Main, UNM Valencia, &amp; San Juan College</w:t>
            </w:r>
          </w:p>
        </w:tc>
        <w:tc>
          <w:tcPr>
            <w:tcW w:w="720" w:type="dxa"/>
            <w:tcBorders>
              <w:top w:val="nil"/>
              <w:left w:val="nil"/>
              <w:bottom w:val="nil"/>
              <w:right w:val="nil"/>
            </w:tcBorders>
            <w:shd w:val="clear" w:color="auto" w:fill="auto"/>
            <w:noWrap/>
            <w:vAlign w:val="bottom"/>
            <w:hideMark/>
          </w:tcPr>
          <w:p w14:paraId="66429BF4"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bottom"/>
            <w:hideMark/>
          </w:tcPr>
          <w:p w14:paraId="2465D97A" w14:textId="77777777" w:rsidR="00973A3D" w:rsidRPr="004656AE" w:rsidRDefault="00973A3D" w:rsidP="00973A3D">
            <w:pPr>
              <w:rPr>
                <w:rFonts w:ascii="Times New Roman" w:eastAsia="Times New Roman" w:hAnsi="Times New Roman" w:cs="Times New Roman"/>
                <w:highlight w:val="yellow"/>
              </w:rPr>
            </w:pPr>
          </w:p>
        </w:tc>
      </w:tr>
      <w:tr w:rsidR="00973A3D" w:rsidRPr="00973A3D" w14:paraId="52EA98ED" w14:textId="77777777" w:rsidTr="2190D897">
        <w:trPr>
          <w:trHeight w:val="315"/>
        </w:trPr>
        <w:tc>
          <w:tcPr>
            <w:tcW w:w="4878" w:type="dxa"/>
            <w:tcBorders>
              <w:top w:val="nil"/>
              <w:left w:val="nil"/>
              <w:bottom w:val="nil"/>
              <w:right w:val="nil"/>
            </w:tcBorders>
            <w:shd w:val="clear" w:color="auto" w:fill="auto"/>
            <w:noWrap/>
            <w:vAlign w:val="bottom"/>
            <w:hideMark/>
          </w:tcPr>
          <w:p w14:paraId="3CDA9CC3" w14:textId="77777777" w:rsidR="00973A3D" w:rsidRPr="00973A3D" w:rsidRDefault="00973A3D" w:rsidP="00973A3D">
            <w:pPr>
              <w:rPr>
                <w:rFonts w:ascii="Times New Roman" w:eastAsia="Times New Roman" w:hAnsi="Times New Roman" w:cs="Times New Roman"/>
              </w:rPr>
            </w:pPr>
          </w:p>
        </w:tc>
        <w:tc>
          <w:tcPr>
            <w:tcW w:w="720" w:type="dxa"/>
            <w:tcBorders>
              <w:top w:val="nil"/>
              <w:left w:val="nil"/>
              <w:bottom w:val="nil"/>
              <w:right w:val="nil"/>
            </w:tcBorders>
            <w:shd w:val="clear" w:color="auto" w:fill="auto"/>
            <w:noWrap/>
            <w:vAlign w:val="bottom"/>
            <w:hideMark/>
          </w:tcPr>
          <w:p w14:paraId="29BCB996"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482873AD" w14:textId="77777777" w:rsidR="00973A3D" w:rsidRPr="004656AE" w:rsidRDefault="00973A3D" w:rsidP="00973A3D">
            <w:pPr>
              <w:rPr>
                <w:rFonts w:eastAsia="Times New Roman" w:cs="Calibri"/>
                <w:b/>
                <w:bCs/>
                <w:color w:val="000000"/>
                <w:sz w:val="24"/>
                <w:szCs w:val="24"/>
                <w:highlight w:val="yellow"/>
              </w:rPr>
            </w:pPr>
            <w:r w:rsidRPr="00EB695B">
              <w:rPr>
                <w:rFonts w:eastAsia="Times New Roman" w:cs="Calibri"/>
                <w:b/>
                <w:bCs/>
                <w:color w:val="000000"/>
                <w:sz w:val="24"/>
              </w:rPr>
              <w:t>Support Groups</w:t>
            </w:r>
          </w:p>
        </w:tc>
      </w:tr>
      <w:tr w:rsidR="00973A3D" w:rsidRPr="00973A3D" w14:paraId="2111FCBD" w14:textId="77777777" w:rsidTr="2190D897">
        <w:trPr>
          <w:trHeight w:val="300"/>
        </w:trPr>
        <w:tc>
          <w:tcPr>
            <w:tcW w:w="4878" w:type="dxa"/>
            <w:tcBorders>
              <w:top w:val="nil"/>
              <w:left w:val="nil"/>
              <w:bottom w:val="nil"/>
              <w:right w:val="nil"/>
            </w:tcBorders>
            <w:shd w:val="clear" w:color="auto" w:fill="auto"/>
            <w:noWrap/>
            <w:vAlign w:val="bottom"/>
            <w:hideMark/>
          </w:tcPr>
          <w:p w14:paraId="0CF99737" w14:textId="77777777" w:rsidR="00973A3D" w:rsidRPr="00973A3D" w:rsidRDefault="00973A3D" w:rsidP="00973A3D">
            <w:pPr>
              <w:rPr>
                <w:rFonts w:eastAsia="Times New Roman" w:cs="Calibri"/>
                <w:b/>
                <w:bCs/>
                <w:color w:val="000000"/>
                <w:sz w:val="24"/>
                <w:szCs w:val="24"/>
              </w:rPr>
            </w:pPr>
          </w:p>
        </w:tc>
        <w:tc>
          <w:tcPr>
            <w:tcW w:w="720" w:type="dxa"/>
            <w:tcBorders>
              <w:top w:val="nil"/>
              <w:left w:val="nil"/>
              <w:bottom w:val="nil"/>
              <w:right w:val="nil"/>
            </w:tcBorders>
            <w:shd w:val="clear" w:color="auto" w:fill="auto"/>
            <w:noWrap/>
            <w:vAlign w:val="bottom"/>
            <w:hideMark/>
          </w:tcPr>
          <w:p w14:paraId="5E2AC7A9"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2A3A7E74" w14:textId="77777777" w:rsidR="00973A3D" w:rsidRPr="004656AE" w:rsidRDefault="00973A3D" w:rsidP="00973A3D">
            <w:pPr>
              <w:rPr>
                <w:rFonts w:ascii="Times New Roman" w:eastAsia="Times New Roman" w:hAnsi="Times New Roman" w:cs="Times New Roman"/>
                <w:highlight w:val="yellow"/>
              </w:rPr>
            </w:pPr>
          </w:p>
        </w:tc>
      </w:tr>
      <w:tr w:rsidR="00973A3D" w:rsidRPr="00973A3D" w14:paraId="53B905C9" w14:textId="77777777" w:rsidTr="2190D897">
        <w:trPr>
          <w:trHeight w:val="300"/>
        </w:trPr>
        <w:tc>
          <w:tcPr>
            <w:tcW w:w="4878" w:type="dxa"/>
            <w:tcBorders>
              <w:top w:val="nil"/>
              <w:left w:val="nil"/>
              <w:bottom w:val="nil"/>
              <w:right w:val="nil"/>
            </w:tcBorders>
            <w:shd w:val="clear" w:color="auto" w:fill="auto"/>
            <w:noWrap/>
            <w:vAlign w:val="bottom"/>
            <w:hideMark/>
          </w:tcPr>
          <w:p w14:paraId="4A1994E8" w14:textId="77777777" w:rsidR="00973A3D" w:rsidRPr="00973A3D" w:rsidRDefault="00973A3D" w:rsidP="00973A3D">
            <w:pPr>
              <w:rPr>
                <w:rFonts w:ascii="Times New Roman" w:eastAsia="Times New Roman" w:hAnsi="Times New Roman" w:cs="Times New Roman"/>
              </w:rPr>
            </w:pPr>
          </w:p>
        </w:tc>
        <w:tc>
          <w:tcPr>
            <w:tcW w:w="720" w:type="dxa"/>
            <w:tcBorders>
              <w:top w:val="nil"/>
              <w:left w:val="nil"/>
              <w:bottom w:val="nil"/>
              <w:right w:val="nil"/>
            </w:tcBorders>
            <w:shd w:val="clear" w:color="auto" w:fill="auto"/>
            <w:noWrap/>
            <w:vAlign w:val="bottom"/>
            <w:hideMark/>
          </w:tcPr>
          <w:p w14:paraId="5272759A"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6F00DE12" w14:textId="1F5382B4" w:rsidR="00973A3D" w:rsidRPr="00EB695B" w:rsidRDefault="00973A3D" w:rsidP="00973A3D">
            <w:pPr>
              <w:rPr>
                <w:rFonts w:eastAsia="Times New Roman" w:cs="Calibri"/>
                <w:color w:val="000000"/>
                <w:sz w:val="22"/>
              </w:rPr>
            </w:pPr>
            <w:r w:rsidRPr="00EB695B">
              <w:rPr>
                <w:rFonts w:eastAsia="Times New Roman" w:cs="Calibri"/>
                <w:color w:val="000000"/>
                <w:sz w:val="22"/>
              </w:rPr>
              <w:t>FALL 202</w:t>
            </w:r>
            <w:r w:rsidR="0028720F" w:rsidRPr="00EB695B">
              <w:rPr>
                <w:rFonts w:eastAsia="Times New Roman" w:cs="Calibri"/>
                <w:color w:val="000000"/>
                <w:sz w:val="22"/>
              </w:rPr>
              <w:t>3</w:t>
            </w:r>
            <w:r w:rsidRPr="00EB695B">
              <w:rPr>
                <w:rFonts w:eastAsia="Times New Roman" w:cs="Calibri"/>
                <w:color w:val="000000"/>
                <w:sz w:val="22"/>
              </w:rPr>
              <w:t xml:space="preserve">: </w:t>
            </w:r>
            <w:r w:rsidR="00C8412C" w:rsidRPr="00EB695B">
              <w:rPr>
                <w:rFonts w:eastAsia="Times New Roman" w:cs="Calibri"/>
                <w:color w:val="000000"/>
                <w:sz w:val="22"/>
              </w:rPr>
              <w:t>7</w:t>
            </w:r>
            <w:r w:rsidRPr="00EB695B">
              <w:rPr>
                <w:rFonts w:eastAsia="Times New Roman" w:cs="Calibri"/>
                <w:color w:val="000000"/>
                <w:sz w:val="22"/>
              </w:rPr>
              <w:t xml:space="preserve">; Attendance: </w:t>
            </w:r>
            <w:r w:rsidR="00C023EF" w:rsidRPr="00EB695B">
              <w:rPr>
                <w:rFonts w:eastAsia="Times New Roman" w:cs="Calibri"/>
                <w:color w:val="000000"/>
                <w:sz w:val="22"/>
              </w:rPr>
              <w:t>29</w:t>
            </w:r>
          </w:p>
          <w:p w14:paraId="0C166F50" w14:textId="26D8DF2B" w:rsidR="00AC79ED" w:rsidRPr="004656AE" w:rsidRDefault="00AC79ED" w:rsidP="00973A3D">
            <w:pPr>
              <w:rPr>
                <w:rFonts w:eastAsia="Times New Roman" w:cs="Calibri"/>
                <w:color w:val="000000"/>
                <w:sz w:val="22"/>
                <w:szCs w:val="22"/>
                <w:highlight w:val="yellow"/>
              </w:rPr>
            </w:pPr>
            <w:r w:rsidRPr="00EB695B">
              <w:rPr>
                <w:rFonts w:eastAsia="Times New Roman" w:cs="Calibri"/>
                <w:color w:val="000000"/>
                <w:sz w:val="22"/>
                <w:szCs w:val="22"/>
              </w:rPr>
              <w:t xml:space="preserve">Unique Students: </w:t>
            </w:r>
            <w:r w:rsidR="00C832E1" w:rsidRPr="00EB695B">
              <w:rPr>
                <w:rFonts w:eastAsia="Times New Roman" w:cs="Calibri"/>
                <w:color w:val="000000"/>
                <w:sz w:val="22"/>
                <w:szCs w:val="22"/>
              </w:rPr>
              <w:t>26</w:t>
            </w:r>
            <w:r w:rsidRPr="00EB695B">
              <w:rPr>
                <w:rFonts w:eastAsia="Times New Roman" w:cs="Calibri"/>
                <w:color w:val="000000"/>
                <w:sz w:val="22"/>
                <w:szCs w:val="22"/>
              </w:rPr>
              <w:t xml:space="preserve">; </w:t>
            </w:r>
            <w:r w:rsidRPr="00F949C8">
              <w:rPr>
                <w:rFonts w:eastAsia="Times New Roman" w:cs="Calibri"/>
                <w:color w:val="000000"/>
                <w:sz w:val="22"/>
                <w:szCs w:val="22"/>
              </w:rPr>
              <w:t>Hours</w:t>
            </w:r>
            <w:r w:rsidR="00300D54" w:rsidRPr="00F949C8">
              <w:rPr>
                <w:rFonts w:eastAsia="Times New Roman" w:cs="Calibri"/>
                <w:color w:val="000000"/>
                <w:sz w:val="22"/>
                <w:szCs w:val="22"/>
              </w:rPr>
              <w:t>:</w:t>
            </w:r>
            <w:r w:rsidR="009A2916" w:rsidRPr="00F949C8">
              <w:rPr>
                <w:rFonts w:eastAsia="Times New Roman" w:cs="Calibri"/>
                <w:color w:val="000000"/>
                <w:sz w:val="22"/>
                <w:szCs w:val="22"/>
              </w:rPr>
              <w:t xml:space="preserve"> </w:t>
            </w:r>
            <w:r w:rsidR="00F949C8" w:rsidRPr="00F949C8">
              <w:rPr>
                <w:rFonts w:eastAsia="Times New Roman" w:cs="Calibri"/>
                <w:color w:val="000000"/>
                <w:sz w:val="22"/>
                <w:szCs w:val="22"/>
              </w:rPr>
              <w:t>19.46</w:t>
            </w:r>
          </w:p>
        </w:tc>
      </w:tr>
      <w:tr w:rsidR="00973A3D" w:rsidRPr="00973A3D" w14:paraId="57E8D560" w14:textId="77777777" w:rsidTr="2190D897">
        <w:trPr>
          <w:trHeight w:val="300"/>
        </w:trPr>
        <w:tc>
          <w:tcPr>
            <w:tcW w:w="4878" w:type="dxa"/>
            <w:tcBorders>
              <w:top w:val="nil"/>
              <w:left w:val="nil"/>
              <w:bottom w:val="nil"/>
              <w:right w:val="nil"/>
            </w:tcBorders>
            <w:shd w:val="clear" w:color="auto" w:fill="auto"/>
            <w:noWrap/>
            <w:vAlign w:val="center"/>
            <w:hideMark/>
          </w:tcPr>
          <w:p w14:paraId="7C1FD2EC" w14:textId="77777777" w:rsidR="00973A3D" w:rsidRPr="00973A3D" w:rsidRDefault="00973A3D" w:rsidP="00973A3D">
            <w:pPr>
              <w:rPr>
                <w:rFonts w:eastAsia="Times New Roman" w:cs="Calibri"/>
                <w:color w:val="000000"/>
                <w:sz w:val="22"/>
                <w:szCs w:val="22"/>
              </w:rPr>
            </w:pPr>
          </w:p>
        </w:tc>
        <w:tc>
          <w:tcPr>
            <w:tcW w:w="720" w:type="dxa"/>
            <w:tcBorders>
              <w:top w:val="nil"/>
              <w:left w:val="nil"/>
              <w:bottom w:val="nil"/>
              <w:right w:val="nil"/>
            </w:tcBorders>
            <w:shd w:val="clear" w:color="auto" w:fill="auto"/>
            <w:noWrap/>
            <w:vAlign w:val="bottom"/>
            <w:hideMark/>
          </w:tcPr>
          <w:p w14:paraId="6BEB9EF1"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493D8374" w14:textId="77777777" w:rsidR="00973A3D" w:rsidRPr="004656AE" w:rsidRDefault="00973A3D" w:rsidP="00973A3D">
            <w:pPr>
              <w:rPr>
                <w:rFonts w:ascii="Times New Roman" w:eastAsia="Times New Roman" w:hAnsi="Times New Roman" w:cs="Times New Roman"/>
                <w:highlight w:val="yellow"/>
              </w:rPr>
            </w:pPr>
          </w:p>
        </w:tc>
      </w:tr>
      <w:tr w:rsidR="00973A3D" w:rsidRPr="00973A3D" w14:paraId="4B46766C" w14:textId="77777777" w:rsidTr="2190D897">
        <w:trPr>
          <w:trHeight w:val="300"/>
        </w:trPr>
        <w:tc>
          <w:tcPr>
            <w:tcW w:w="4878" w:type="dxa"/>
            <w:tcBorders>
              <w:top w:val="nil"/>
              <w:left w:val="nil"/>
              <w:bottom w:val="nil"/>
              <w:right w:val="nil"/>
            </w:tcBorders>
            <w:shd w:val="clear" w:color="auto" w:fill="auto"/>
            <w:noWrap/>
            <w:vAlign w:val="bottom"/>
            <w:hideMark/>
          </w:tcPr>
          <w:p w14:paraId="1A4EB4B8" w14:textId="77777777" w:rsidR="00973A3D" w:rsidRPr="00973A3D" w:rsidRDefault="00973A3D" w:rsidP="00973A3D">
            <w:pPr>
              <w:rPr>
                <w:rFonts w:ascii="Times New Roman" w:eastAsia="Times New Roman" w:hAnsi="Times New Roman" w:cs="Times New Roman"/>
              </w:rPr>
            </w:pPr>
          </w:p>
        </w:tc>
        <w:tc>
          <w:tcPr>
            <w:tcW w:w="720" w:type="dxa"/>
            <w:tcBorders>
              <w:top w:val="nil"/>
              <w:left w:val="nil"/>
              <w:bottom w:val="nil"/>
              <w:right w:val="nil"/>
            </w:tcBorders>
            <w:shd w:val="clear" w:color="auto" w:fill="auto"/>
            <w:noWrap/>
            <w:vAlign w:val="bottom"/>
            <w:hideMark/>
          </w:tcPr>
          <w:p w14:paraId="5877BF73"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72784830" w14:textId="4B78924C" w:rsidR="00973A3D" w:rsidRPr="00EB695B" w:rsidRDefault="00973A3D" w:rsidP="00973A3D">
            <w:pPr>
              <w:rPr>
                <w:rFonts w:eastAsia="Times New Roman" w:cs="Calibri"/>
                <w:color w:val="000000"/>
                <w:sz w:val="22"/>
              </w:rPr>
            </w:pPr>
            <w:r w:rsidRPr="00EB695B">
              <w:rPr>
                <w:rFonts w:eastAsia="Times New Roman" w:cs="Calibri"/>
                <w:color w:val="000000"/>
                <w:sz w:val="22"/>
              </w:rPr>
              <w:t>SPRING 202</w:t>
            </w:r>
            <w:r w:rsidR="00415966" w:rsidRPr="00EB695B">
              <w:rPr>
                <w:rFonts w:eastAsia="Times New Roman" w:cs="Calibri"/>
                <w:color w:val="000000"/>
                <w:sz w:val="22"/>
              </w:rPr>
              <w:t>4</w:t>
            </w:r>
            <w:r w:rsidRPr="00EB695B">
              <w:rPr>
                <w:rFonts w:eastAsia="Times New Roman" w:cs="Calibri"/>
                <w:color w:val="000000"/>
                <w:sz w:val="22"/>
              </w:rPr>
              <w:t xml:space="preserve">: </w:t>
            </w:r>
            <w:r w:rsidR="001C001E" w:rsidRPr="00EB695B">
              <w:rPr>
                <w:rFonts w:eastAsia="Times New Roman" w:cs="Calibri"/>
                <w:color w:val="000000"/>
                <w:sz w:val="22"/>
              </w:rPr>
              <w:t>9</w:t>
            </w:r>
            <w:r w:rsidRPr="00EB695B">
              <w:rPr>
                <w:rFonts w:eastAsia="Times New Roman" w:cs="Calibri"/>
                <w:color w:val="000000"/>
                <w:sz w:val="22"/>
              </w:rPr>
              <w:t xml:space="preserve">; Attendance: </w:t>
            </w:r>
            <w:r w:rsidR="001C001E" w:rsidRPr="00EB695B">
              <w:rPr>
                <w:rFonts w:eastAsia="Times New Roman" w:cs="Calibri"/>
                <w:color w:val="000000"/>
                <w:sz w:val="22"/>
              </w:rPr>
              <w:t>25</w:t>
            </w:r>
          </w:p>
          <w:p w14:paraId="04F878FF" w14:textId="1840DBA2" w:rsidR="00856421" w:rsidRPr="004656AE" w:rsidRDefault="00856421" w:rsidP="00973A3D">
            <w:pPr>
              <w:rPr>
                <w:rFonts w:eastAsia="Times New Roman" w:cs="Calibri"/>
                <w:color w:val="000000"/>
                <w:sz w:val="22"/>
                <w:szCs w:val="22"/>
                <w:highlight w:val="yellow"/>
              </w:rPr>
            </w:pPr>
            <w:r w:rsidRPr="00EB695B">
              <w:rPr>
                <w:rFonts w:eastAsia="Times New Roman" w:cs="Calibri"/>
                <w:color w:val="000000"/>
                <w:sz w:val="22"/>
                <w:szCs w:val="22"/>
              </w:rPr>
              <w:t>Unique Students: 1</w:t>
            </w:r>
            <w:r w:rsidR="00AD30A6" w:rsidRPr="00EB695B">
              <w:rPr>
                <w:rFonts w:eastAsia="Times New Roman" w:cs="Calibri"/>
                <w:color w:val="000000"/>
                <w:sz w:val="22"/>
                <w:szCs w:val="22"/>
              </w:rPr>
              <w:t>0</w:t>
            </w:r>
            <w:r w:rsidRPr="00EB695B">
              <w:rPr>
                <w:rFonts w:eastAsia="Times New Roman" w:cs="Calibri"/>
                <w:color w:val="000000"/>
                <w:sz w:val="22"/>
                <w:szCs w:val="22"/>
              </w:rPr>
              <w:t xml:space="preserve">; </w:t>
            </w:r>
            <w:r w:rsidRPr="00F949C8">
              <w:rPr>
                <w:rFonts w:eastAsia="Times New Roman" w:cs="Calibri"/>
                <w:color w:val="000000"/>
                <w:sz w:val="22"/>
                <w:szCs w:val="22"/>
              </w:rPr>
              <w:t>Hours</w:t>
            </w:r>
            <w:r w:rsidR="00300D54" w:rsidRPr="00F949C8">
              <w:rPr>
                <w:rFonts w:eastAsia="Times New Roman" w:cs="Calibri"/>
                <w:color w:val="000000"/>
                <w:sz w:val="22"/>
                <w:szCs w:val="22"/>
              </w:rPr>
              <w:t>:</w:t>
            </w:r>
            <w:r w:rsidR="00F949C8" w:rsidRPr="00F949C8">
              <w:rPr>
                <w:rFonts w:eastAsia="Times New Roman" w:cs="Calibri"/>
                <w:color w:val="000000"/>
                <w:sz w:val="22"/>
                <w:szCs w:val="22"/>
              </w:rPr>
              <w:t xml:space="preserve"> 17.63</w:t>
            </w:r>
          </w:p>
        </w:tc>
      </w:tr>
      <w:tr w:rsidR="00973A3D" w:rsidRPr="00973A3D" w14:paraId="7B2F8D99" w14:textId="77777777" w:rsidTr="2190D897">
        <w:trPr>
          <w:trHeight w:val="315"/>
        </w:trPr>
        <w:tc>
          <w:tcPr>
            <w:tcW w:w="4878" w:type="dxa"/>
            <w:tcBorders>
              <w:top w:val="nil"/>
              <w:left w:val="nil"/>
              <w:bottom w:val="nil"/>
              <w:right w:val="nil"/>
            </w:tcBorders>
            <w:shd w:val="clear" w:color="auto" w:fill="auto"/>
            <w:noWrap/>
            <w:vAlign w:val="bottom"/>
            <w:hideMark/>
          </w:tcPr>
          <w:p w14:paraId="20134329" w14:textId="77777777" w:rsidR="00973A3D" w:rsidRPr="00973A3D" w:rsidRDefault="00973A3D" w:rsidP="00973A3D">
            <w:pPr>
              <w:rPr>
                <w:rFonts w:ascii="Times New Roman" w:eastAsia="Times New Roman" w:hAnsi="Times New Roman" w:cs="Times New Roman"/>
              </w:rPr>
            </w:pPr>
          </w:p>
        </w:tc>
        <w:tc>
          <w:tcPr>
            <w:tcW w:w="720" w:type="dxa"/>
            <w:tcBorders>
              <w:top w:val="nil"/>
              <w:left w:val="nil"/>
              <w:bottom w:val="nil"/>
              <w:right w:val="nil"/>
            </w:tcBorders>
            <w:shd w:val="clear" w:color="auto" w:fill="auto"/>
            <w:noWrap/>
            <w:vAlign w:val="bottom"/>
            <w:hideMark/>
          </w:tcPr>
          <w:p w14:paraId="1E0447F3"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10670E4F" w14:textId="77777777" w:rsidR="00EC23B1" w:rsidRDefault="00EC23B1" w:rsidP="00973A3D">
            <w:pPr>
              <w:rPr>
                <w:rFonts w:eastAsia="Times New Roman" w:cs="Calibri"/>
                <w:b/>
                <w:bCs/>
                <w:color w:val="000000"/>
                <w:sz w:val="24"/>
              </w:rPr>
            </w:pPr>
          </w:p>
          <w:p w14:paraId="2548F6C4" w14:textId="114B4A1E" w:rsidR="00973A3D" w:rsidRPr="004656AE" w:rsidRDefault="00973A3D" w:rsidP="00973A3D">
            <w:pPr>
              <w:rPr>
                <w:rFonts w:eastAsia="Times New Roman" w:cs="Calibri"/>
                <w:b/>
                <w:bCs/>
                <w:color w:val="000000"/>
                <w:sz w:val="24"/>
                <w:szCs w:val="24"/>
                <w:highlight w:val="yellow"/>
              </w:rPr>
            </w:pPr>
            <w:r w:rsidRPr="00F056AF">
              <w:rPr>
                <w:rFonts w:eastAsia="Times New Roman" w:cs="Calibri"/>
                <w:b/>
                <w:bCs/>
                <w:color w:val="000000"/>
                <w:sz w:val="24"/>
              </w:rPr>
              <w:t>Writing Camps</w:t>
            </w:r>
          </w:p>
        </w:tc>
      </w:tr>
      <w:tr w:rsidR="00973A3D" w:rsidRPr="00973A3D" w14:paraId="03AA0B30" w14:textId="77777777" w:rsidTr="2190D897">
        <w:trPr>
          <w:trHeight w:val="300"/>
        </w:trPr>
        <w:tc>
          <w:tcPr>
            <w:tcW w:w="4878" w:type="dxa"/>
            <w:tcBorders>
              <w:top w:val="nil"/>
              <w:left w:val="nil"/>
              <w:bottom w:val="nil"/>
              <w:right w:val="nil"/>
            </w:tcBorders>
            <w:shd w:val="clear" w:color="auto" w:fill="auto"/>
            <w:noWrap/>
            <w:vAlign w:val="bottom"/>
            <w:hideMark/>
          </w:tcPr>
          <w:p w14:paraId="6A5822F6" w14:textId="77777777" w:rsidR="00973A3D" w:rsidRPr="00973A3D" w:rsidRDefault="00973A3D" w:rsidP="00973A3D">
            <w:pPr>
              <w:rPr>
                <w:rFonts w:eastAsia="Times New Roman" w:cs="Calibri"/>
                <w:b/>
                <w:bCs/>
                <w:color w:val="000000"/>
                <w:sz w:val="24"/>
                <w:szCs w:val="24"/>
              </w:rPr>
            </w:pPr>
          </w:p>
        </w:tc>
        <w:tc>
          <w:tcPr>
            <w:tcW w:w="720" w:type="dxa"/>
            <w:tcBorders>
              <w:top w:val="nil"/>
              <w:left w:val="nil"/>
              <w:bottom w:val="nil"/>
              <w:right w:val="nil"/>
            </w:tcBorders>
            <w:shd w:val="clear" w:color="auto" w:fill="auto"/>
            <w:noWrap/>
            <w:vAlign w:val="bottom"/>
            <w:hideMark/>
          </w:tcPr>
          <w:p w14:paraId="52422549"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4E9D4D44" w14:textId="77777777" w:rsidR="00973A3D" w:rsidRPr="004656AE" w:rsidRDefault="00973A3D" w:rsidP="00973A3D">
            <w:pPr>
              <w:rPr>
                <w:rFonts w:ascii="Times New Roman" w:eastAsia="Times New Roman" w:hAnsi="Times New Roman" w:cs="Times New Roman"/>
                <w:highlight w:val="yellow"/>
              </w:rPr>
            </w:pPr>
          </w:p>
        </w:tc>
      </w:tr>
      <w:tr w:rsidR="00973A3D" w:rsidRPr="00973A3D" w14:paraId="6883EFD0" w14:textId="77777777" w:rsidTr="2190D897">
        <w:trPr>
          <w:trHeight w:val="300"/>
        </w:trPr>
        <w:tc>
          <w:tcPr>
            <w:tcW w:w="4878" w:type="dxa"/>
            <w:tcBorders>
              <w:top w:val="nil"/>
              <w:left w:val="nil"/>
              <w:bottom w:val="nil"/>
              <w:right w:val="nil"/>
            </w:tcBorders>
            <w:shd w:val="clear" w:color="auto" w:fill="auto"/>
            <w:noWrap/>
            <w:vAlign w:val="bottom"/>
            <w:hideMark/>
          </w:tcPr>
          <w:p w14:paraId="2D7BEFFA" w14:textId="77777777" w:rsidR="00973A3D" w:rsidRPr="00973A3D" w:rsidRDefault="00973A3D" w:rsidP="00973A3D">
            <w:pPr>
              <w:rPr>
                <w:rFonts w:ascii="Times New Roman" w:eastAsia="Times New Roman" w:hAnsi="Times New Roman" w:cs="Times New Roman"/>
              </w:rPr>
            </w:pPr>
          </w:p>
        </w:tc>
        <w:tc>
          <w:tcPr>
            <w:tcW w:w="720" w:type="dxa"/>
            <w:tcBorders>
              <w:top w:val="nil"/>
              <w:left w:val="nil"/>
              <w:bottom w:val="nil"/>
              <w:right w:val="nil"/>
            </w:tcBorders>
            <w:shd w:val="clear" w:color="auto" w:fill="auto"/>
            <w:noWrap/>
            <w:vAlign w:val="bottom"/>
            <w:hideMark/>
          </w:tcPr>
          <w:p w14:paraId="06B224DD"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2DDA2301" w14:textId="07286F76" w:rsidR="00973A3D" w:rsidRPr="00F056AF" w:rsidRDefault="00973A3D" w:rsidP="00973A3D">
            <w:pPr>
              <w:rPr>
                <w:rFonts w:eastAsia="Times New Roman" w:cs="Calibri"/>
                <w:color w:val="000000"/>
                <w:sz w:val="22"/>
              </w:rPr>
            </w:pPr>
            <w:r w:rsidRPr="00F056AF">
              <w:rPr>
                <w:rFonts w:eastAsia="Times New Roman" w:cs="Calibri"/>
                <w:color w:val="000000"/>
                <w:sz w:val="22"/>
              </w:rPr>
              <w:t>FALL 202</w:t>
            </w:r>
            <w:r w:rsidR="00415966" w:rsidRPr="00F056AF">
              <w:rPr>
                <w:rFonts w:eastAsia="Times New Roman" w:cs="Calibri"/>
                <w:color w:val="000000"/>
                <w:sz w:val="22"/>
              </w:rPr>
              <w:t>3</w:t>
            </w:r>
            <w:r w:rsidRPr="00F056AF">
              <w:rPr>
                <w:rFonts w:eastAsia="Times New Roman" w:cs="Calibri"/>
                <w:color w:val="000000"/>
                <w:sz w:val="22"/>
              </w:rPr>
              <w:t xml:space="preserve">: </w:t>
            </w:r>
            <w:r w:rsidR="00EB695B" w:rsidRPr="00F056AF">
              <w:rPr>
                <w:rFonts w:eastAsia="Times New Roman" w:cs="Calibri"/>
                <w:color w:val="000000"/>
                <w:sz w:val="22"/>
              </w:rPr>
              <w:t>16</w:t>
            </w:r>
            <w:r w:rsidRPr="00F056AF">
              <w:rPr>
                <w:rFonts w:eastAsia="Times New Roman" w:cs="Calibri"/>
                <w:color w:val="000000"/>
                <w:sz w:val="22"/>
              </w:rPr>
              <w:t xml:space="preserve">; Attendance: </w:t>
            </w:r>
            <w:r w:rsidR="00462089" w:rsidRPr="00F056AF">
              <w:rPr>
                <w:rFonts w:eastAsia="Times New Roman" w:cs="Calibri"/>
                <w:color w:val="000000"/>
                <w:sz w:val="22"/>
              </w:rPr>
              <w:t>74</w:t>
            </w:r>
          </w:p>
          <w:p w14:paraId="7B3CD9FE" w14:textId="30C21D42" w:rsidR="00856421" w:rsidRPr="004656AE" w:rsidRDefault="00856421" w:rsidP="00973A3D">
            <w:pPr>
              <w:rPr>
                <w:rFonts w:eastAsia="Times New Roman" w:cs="Calibri"/>
                <w:color w:val="000000"/>
                <w:sz w:val="22"/>
                <w:szCs w:val="22"/>
                <w:highlight w:val="yellow"/>
              </w:rPr>
            </w:pPr>
            <w:r w:rsidRPr="00F056AF">
              <w:rPr>
                <w:rFonts w:eastAsia="Times New Roman" w:cs="Calibri"/>
                <w:color w:val="000000"/>
                <w:sz w:val="22"/>
                <w:szCs w:val="22"/>
              </w:rPr>
              <w:t xml:space="preserve">Unique Students: </w:t>
            </w:r>
            <w:r w:rsidR="00486951" w:rsidRPr="00F056AF">
              <w:rPr>
                <w:rFonts w:eastAsia="Times New Roman" w:cs="Calibri"/>
                <w:color w:val="000000"/>
                <w:sz w:val="22"/>
                <w:szCs w:val="22"/>
              </w:rPr>
              <w:t>25</w:t>
            </w:r>
            <w:r w:rsidRPr="00F056AF">
              <w:rPr>
                <w:rFonts w:eastAsia="Times New Roman" w:cs="Calibri"/>
                <w:color w:val="000000"/>
                <w:sz w:val="22"/>
                <w:szCs w:val="22"/>
              </w:rPr>
              <w:t xml:space="preserve">; </w:t>
            </w:r>
            <w:r w:rsidRPr="00EC23B1">
              <w:rPr>
                <w:rFonts w:eastAsia="Times New Roman" w:cs="Calibri"/>
                <w:color w:val="000000"/>
                <w:sz w:val="22"/>
                <w:szCs w:val="22"/>
              </w:rPr>
              <w:t>Hours</w:t>
            </w:r>
            <w:r w:rsidR="00300D54" w:rsidRPr="00EC23B1">
              <w:rPr>
                <w:rFonts w:eastAsia="Times New Roman" w:cs="Calibri"/>
                <w:color w:val="000000"/>
                <w:sz w:val="22"/>
                <w:szCs w:val="22"/>
              </w:rPr>
              <w:t>:</w:t>
            </w:r>
            <w:r w:rsidR="00F949C8" w:rsidRPr="00EC23B1">
              <w:rPr>
                <w:rFonts w:eastAsia="Times New Roman" w:cs="Calibri"/>
                <w:color w:val="000000"/>
                <w:sz w:val="22"/>
                <w:szCs w:val="22"/>
              </w:rPr>
              <w:t xml:space="preserve"> </w:t>
            </w:r>
            <w:r w:rsidR="00EC23B1" w:rsidRPr="00EC23B1">
              <w:rPr>
                <w:rFonts w:eastAsia="Times New Roman" w:cs="Calibri"/>
                <w:color w:val="000000"/>
                <w:sz w:val="22"/>
                <w:szCs w:val="22"/>
              </w:rPr>
              <w:t>397.16</w:t>
            </w:r>
          </w:p>
        </w:tc>
      </w:tr>
      <w:tr w:rsidR="00973A3D" w:rsidRPr="00973A3D" w14:paraId="7797266C" w14:textId="77777777" w:rsidTr="2190D897">
        <w:trPr>
          <w:trHeight w:val="300"/>
        </w:trPr>
        <w:tc>
          <w:tcPr>
            <w:tcW w:w="4878" w:type="dxa"/>
            <w:tcBorders>
              <w:top w:val="nil"/>
              <w:left w:val="nil"/>
              <w:bottom w:val="nil"/>
              <w:right w:val="nil"/>
            </w:tcBorders>
            <w:shd w:val="clear" w:color="auto" w:fill="auto"/>
            <w:noWrap/>
            <w:vAlign w:val="bottom"/>
            <w:hideMark/>
          </w:tcPr>
          <w:p w14:paraId="2893F939" w14:textId="77777777" w:rsidR="00973A3D" w:rsidRPr="00973A3D" w:rsidRDefault="00973A3D" w:rsidP="00973A3D">
            <w:pPr>
              <w:rPr>
                <w:rFonts w:eastAsia="Times New Roman" w:cs="Calibri"/>
                <w:color w:val="000000"/>
                <w:sz w:val="22"/>
                <w:szCs w:val="22"/>
              </w:rPr>
            </w:pPr>
          </w:p>
        </w:tc>
        <w:tc>
          <w:tcPr>
            <w:tcW w:w="720" w:type="dxa"/>
            <w:tcBorders>
              <w:top w:val="nil"/>
              <w:left w:val="nil"/>
              <w:bottom w:val="nil"/>
              <w:right w:val="nil"/>
            </w:tcBorders>
            <w:shd w:val="clear" w:color="auto" w:fill="auto"/>
            <w:noWrap/>
            <w:vAlign w:val="bottom"/>
            <w:hideMark/>
          </w:tcPr>
          <w:p w14:paraId="4FCCC072"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7CFFACDA" w14:textId="77777777" w:rsidR="00973A3D" w:rsidRPr="004656AE" w:rsidRDefault="00973A3D" w:rsidP="00973A3D">
            <w:pPr>
              <w:rPr>
                <w:rFonts w:ascii="Times New Roman" w:eastAsia="Times New Roman" w:hAnsi="Times New Roman" w:cs="Times New Roman"/>
                <w:highlight w:val="yellow"/>
              </w:rPr>
            </w:pPr>
          </w:p>
        </w:tc>
      </w:tr>
      <w:tr w:rsidR="00973A3D" w:rsidRPr="00973A3D" w14:paraId="620C7D57" w14:textId="77777777" w:rsidTr="2190D897">
        <w:trPr>
          <w:trHeight w:val="300"/>
        </w:trPr>
        <w:tc>
          <w:tcPr>
            <w:tcW w:w="4878" w:type="dxa"/>
            <w:tcBorders>
              <w:top w:val="nil"/>
              <w:left w:val="nil"/>
              <w:bottom w:val="nil"/>
              <w:right w:val="nil"/>
            </w:tcBorders>
            <w:shd w:val="clear" w:color="auto" w:fill="auto"/>
            <w:noWrap/>
            <w:vAlign w:val="bottom"/>
            <w:hideMark/>
          </w:tcPr>
          <w:p w14:paraId="7CA9E78E" w14:textId="77777777" w:rsidR="00973A3D" w:rsidRPr="00973A3D" w:rsidRDefault="00973A3D" w:rsidP="00973A3D">
            <w:pPr>
              <w:rPr>
                <w:rFonts w:ascii="Times New Roman" w:eastAsia="Times New Roman" w:hAnsi="Times New Roman" w:cs="Times New Roman"/>
              </w:rPr>
            </w:pPr>
          </w:p>
        </w:tc>
        <w:tc>
          <w:tcPr>
            <w:tcW w:w="720" w:type="dxa"/>
            <w:tcBorders>
              <w:top w:val="nil"/>
              <w:left w:val="nil"/>
              <w:bottom w:val="nil"/>
              <w:right w:val="nil"/>
            </w:tcBorders>
            <w:shd w:val="clear" w:color="auto" w:fill="auto"/>
            <w:noWrap/>
            <w:vAlign w:val="bottom"/>
            <w:hideMark/>
          </w:tcPr>
          <w:p w14:paraId="1D252933"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38651DBC" w14:textId="7C5E5C9B" w:rsidR="00973A3D" w:rsidRPr="00F056AF" w:rsidRDefault="00973A3D" w:rsidP="00973A3D">
            <w:pPr>
              <w:rPr>
                <w:rFonts w:eastAsia="Times New Roman" w:cs="Calibri"/>
                <w:color w:val="000000"/>
                <w:sz w:val="22"/>
              </w:rPr>
            </w:pPr>
            <w:r w:rsidRPr="00F056AF">
              <w:rPr>
                <w:rFonts w:eastAsia="Times New Roman" w:cs="Calibri"/>
                <w:color w:val="000000"/>
                <w:sz w:val="22"/>
              </w:rPr>
              <w:t>SPRING 202</w:t>
            </w:r>
            <w:r w:rsidR="00415966" w:rsidRPr="00F056AF">
              <w:rPr>
                <w:rFonts w:eastAsia="Times New Roman" w:cs="Calibri"/>
                <w:color w:val="000000"/>
                <w:sz w:val="22"/>
              </w:rPr>
              <w:t>4</w:t>
            </w:r>
            <w:r w:rsidRPr="00F056AF">
              <w:rPr>
                <w:rFonts w:eastAsia="Times New Roman" w:cs="Calibri"/>
                <w:color w:val="000000"/>
                <w:sz w:val="22"/>
              </w:rPr>
              <w:t xml:space="preserve">: </w:t>
            </w:r>
            <w:r w:rsidR="00486951" w:rsidRPr="00F056AF">
              <w:rPr>
                <w:rFonts w:eastAsia="Times New Roman" w:cs="Calibri"/>
                <w:color w:val="000000"/>
                <w:sz w:val="22"/>
              </w:rPr>
              <w:t>16</w:t>
            </w:r>
            <w:r w:rsidRPr="00F056AF">
              <w:rPr>
                <w:rFonts w:eastAsia="Times New Roman" w:cs="Calibri"/>
                <w:color w:val="000000"/>
                <w:sz w:val="22"/>
              </w:rPr>
              <w:t xml:space="preserve">; Attendance: </w:t>
            </w:r>
            <w:r w:rsidR="00D470D7" w:rsidRPr="00F056AF">
              <w:rPr>
                <w:rFonts w:eastAsia="Times New Roman" w:cs="Calibri"/>
                <w:color w:val="000000"/>
                <w:sz w:val="22"/>
              </w:rPr>
              <w:t>112</w:t>
            </w:r>
          </w:p>
          <w:p w14:paraId="35AA51AF" w14:textId="1C1E3D34" w:rsidR="00856421" w:rsidRPr="004656AE" w:rsidRDefault="00856421" w:rsidP="00973A3D">
            <w:pPr>
              <w:rPr>
                <w:rFonts w:eastAsia="Times New Roman" w:cs="Calibri"/>
                <w:color w:val="000000"/>
                <w:sz w:val="22"/>
                <w:szCs w:val="22"/>
                <w:highlight w:val="yellow"/>
              </w:rPr>
            </w:pPr>
            <w:r w:rsidRPr="00F056AF">
              <w:rPr>
                <w:rFonts w:eastAsia="Times New Roman" w:cs="Calibri"/>
                <w:color w:val="000000"/>
                <w:sz w:val="22"/>
                <w:szCs w:val="22"/>
              </w:rPr>
              <w:t xml:space="preserve">Unique Students: </w:t>
            </w:r>
            <w:r w:rsidR="00D470D7" w:rsidRPr="00EC23B1">
              <w:rPr>
                <w:rFonts w:eastAsia="Times New Roman" w:cs="Calibri"/>
                <w:color w:val="000000"/>
                <w:sz w:val="22"/>
                <w:szCs w:val="22"/>
              </w:rPr>
              <w:t>34</w:t>
            </w:r>
            <w:r w:rsidRPr="00EC23B1">
              <w:rPr>
                <w:rFonts w:eastAsia="Times New Roman" w:cs="Calibri"/>
                <w:color w:val="000000"/>
                <w:sz w:val="22"/>
                <w:szCs w:val="22"/>
              </w:rPr>
              <w:t>; Hours</w:t>
            </w:r>
            <w:r w:rsidR="00300D54" w:rsidRPr="00EC23B1">
              <w:rPr>
                <w:rFonts w:eastAsia="Times New Roman" w:cs="Calibri"/>
                <w:color w:val="000000"/>
                <w:sz w:val="22"/>
                <w:szCs w:val="22"/>
              </w:rPr>
              <w:t>:</w:t>
            </w:r>
            <w:r w:rsidR="00EC23B1" w:rsidRPr="00EC23B1">
              <w:rPr>
                <w:rFonts w:eastAsia="Times New Roman" w:cs="Calibri"/>
                <w:color w:val="000000"/>
                <w:sz w:val="22"/>
                <w:szCs w:val="22"/>
              </w:rPr>
              <w:t xml:space="preserve"> 668.41</w:t>
            </w:r>
          </w:p>
        </w:tc>
      </w:tr>
      <w:tr w:rsidR="00973A3D" w:rsidRPr="00973A3D" w14:paraId="56B14D1B" w14:textId="77777777" w:rsidTr="2190D897">
        <w:trPr>
          <w:trHeight w:val="300"/>
        </w:trPr>
        <w:tc>
          <w:tcPr>
            <w:tcW w:w="4878" w:type="dxa"/>
            <w:tcBorders>
              <w:top w:val="nil"/>
              <w:left w:val="nil"/>
              <w:bottom w:val="nil"/>
              <w:right w:val="nil"/>
            </w:tcBorders>
            <w:shd w:val="clear" w:color="auto" w:fill="auto"/>
            <w:noWrap/>
            <w:vAlign w:val="bottom"/>
            <w:hideMark/>
          </w:tcPr>
          <w:p w14:paraId="1431597C" w14:textId="77777777" w:rsidR="00973A3D" w:rsidRPr="00973A3D" w:rsidRDefault="00973A3D" w:rsidP="00973A3D">
            <w:pPr>
              <w:rPr>
                <w:rFonts w:eastAsia="Times New Roman" w:cs="Calibri"/>
                <w:color w:val="000000"/>
                <w:sz w:val="22"/>
                <w:szCs w:val="22"/>
              </w:rPr>
            </w:pPr>
          </w:p>
        </w:tc>
        <w:tc>
          <w:tcPr>
            <w:tcW w:w="720" w:type="dxa"/>
            <w:tcBorders>
              <w:top w:val="nil"/>
              <w:left w:val="nil"/>
              <w:bottom w:val="nil"/>
              <w:right w:val="nil"/>
            </w:tcBorders>
            <w:shd w:val="clear" w:color="auto" w:fill="auto"/>
            <w:noWrap/>
            <w:vAlign w:val="bottom"/>
            <w:hideMark/>
          </w:tcPr>
          <w:p w14:paraId="4442AC95"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4CE3B55B" w14:textId="77777777" w:rsidR="00973A3D" w:rsidRPr="004656AE" w:rsidRDefault="00973A3D" w:rsidP="00973A3D">
            <w:pPr>
              <w:rPr>
                <w:rFonts w:ascii="Times New Roman" w:eastAsia="Times New Roman" w:hAnsi="Times New Roman" w:cs="Times New Roman"/>
                <w:highlight w:val="yellow"/>
              </w:rPr>
            </w:pPr>
          </w:p>
        </w:tc>
      </w:tr>
      <w:tr w:rsidR="00973A3D" w:rsidRPr="00973A3D" w14:paraId="383A2961" w14:textId="77777777" w:rsidTr="2190D897">
        <w:trPr>
          <w:trHeight w:val="300"/>
        </w:trPr>
        <w:tc>
          <w:tcPr>
            <w:tcW w:w="4878" w:type="dxa"/>
            <w:tcBorders>
              <w:top w:val="nil"/>
              <w:left w:val="nil"/>
              <w:bottom w:val="nil"/>
              <w:right w:val="nil"/>
            </w:tcBorders>
            <w:shd w:val="clear" w:color="auto" w:fill="auto"/>
            <w:noWrap/>
            <w:vAlign w:val="bottom"/>
            <w:hideMark/>
          </w:tcPr>
          <w:p w14:paraId="6AE7F7F9" w14:textId="77777777" w:rsidR="00973A3D" w:rsidRPr="00973A3D" w:rsidRDefault="00973A3D" w:rsidP="00973A3D">
            <w:pPr>
              <w:rPr>
                <w:rFonts w:ascii="Times New Roman" w:eastAsia="Times New Roman" w:hAnsi="Times New Roman" w:cs="Times New Roman"/>
              </w:rPr>
            </w:pPr>
          </w:p>
        </w:tc>
        <w:tc>
          <w:tcPr>
            <w:tcW w:w="720" w:type="dxa"/>
            <w:tcBorders>
              <w:top w:val="nil"/>
              <w:left w:val="nil"/>
              <w:bottom w:val="nil"/>
              <w:right w:val="nil"/>
            </w:tcBorders>
            <w:shd w:val="clear" w:color="auto" w:fill="auto"/>
            <w:noWrap/>
            <w:vAlign w:val="bottom"/>
            <w:hideMark/>
          </w:tcPr>
          <w:p w14:paraId="6020EC43"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3E77EAD8" w14:textId="3CDDED83" w:rsidR="00973A3D" w:rsidRPr="00F056AF" w:rsidRDefault="00973A3D" w:rsidP="00973A3D">
            <w:pPr>
              <w:rPr>
                <w:rFonts w:eastAsia="Times New Roman" w:cs="Calibri"/>
                <w:color w:val="000000"/>
                <w:sz w:val="22"/>
              </w:rPr>
            </w:pPr>
            <w:r w:rsidRPr="00F056AF">
              <w:rPr>
                <w:rFonts w:eastAsia="Times New Roman" w:cs="Calibri"/>
                <w:color w:val="000000"/>
                <w:sz w:val="22"/>
              </w:rPr>
              <w:t>SUMMER 202</w:t>
            </w:r>
            <w:r w:rsidR="00415966" w:rsidRPr="00F056AF">
              <w:rPr>
                <w:rFonts w:eastAsia="Times New Roman" w:cs="Calibri"/>
                <w:color w:val="000000"/>
                <w:sz w:val="22"/>
              </w:rPr>
              <w:t>4</w:t>
            </w:r>
            <w:r w:rsidRPr="00F056AF">
              <w:rPr>
                <w:rFonts w:eastAsia="Times New Roman" w:cs="Calibri"/>
                <w:color w:val="000000"/>
                <w:sz w:val="22"/>
              </w:rPr>
              <w:t xml:space="preserve">: </w:t>
            </w:r>
            <w:r w:rsidR="0044764C" w:rsidRPr="00F056AF">
              <w:rPr>
                <w:rFonts w:eastAsia="Times New Roman" w:cs="Calibri"/>
                <w:color w:val="000000"/>
                <w:sz w:val="22"/>
              </w:rPr>
              <w:t>6</w:t>
            </w:r>
            <w:r w:rsidRPr="00F056AF">
              <w:rPr>
                <w:rFonts w:eastAsia="Times New Roman" w:cs="Calibri"/>
                <w:color w:val="000000"/>
                <w:sz w:val="22"/>
              </w:rPr>
              <w:t xml:space="preserve">; Attendance: </w:t>
            </w:r>
            <w:r w:rsidR="00F056AF" w:rsidRPr="00F056AF">
              <w:rPr>
                <w:rFonts w:eastAsia="Times New Roman" w:cs="Calibri"/>
                <w:color w:val="000000"/>
                <w:sz w:val="22"/>
              </w:rPr>
              <w:t>2</w:t>
            </w:r>
            <w:r w:rsidRPr="00F056AF">
              <w:rPr>
                <w:rFonts w:eastAsia="Times New Roman" w:cs="Calibri"/>
                <w:color w:val="000000"/>
                <w:sz w:val="22"/>
              </w:rPr>
              <w:t>1</w:t>
            </w:r>
          </w:p>
          <w:p w14:paraId="6A14BA40" w14:textId="2FAE9613" w:rsidR="00856421" w:rsidRPr="004656AE" w:rsidRDefault="00856421" w:rsidP="00973A3D">
            <w:pPr>
              <w:rPr>
                <w:rFonts w:eastAsia="Times New Roman" w:cs="Calibri"/>
                <w:color w:val="000000"/>
                <w:sz w:val="22"/>
                <w:szCs w:val="22"/>
                <w:highlight w:val="yellow"/>
              </w:rPr>
            </w:pPr>
            <w:r w:rsidRPr="00F056AF">
              <w:rPr>
                <w:rFonts w:eastAsia="Times New Roman" w:cs="Calibri"/>
                <w:color w:val="000000"/>
                <w:sz w:val="22"/>
                <w:szCs w:val="22"/>
              </w:rPr>
              <w:t>Unique Students: 1</w:t>
            </w:r>
            <w:r w:rsidR="00F056AF" w:rsidRPr="00F056AF">
              <w:rPr>
                <w:rFonts w:eastAsia="Times New Roman" w:cs="Calibri"/>
                <w:color w:val="000000"/>
                <w:sz w:val="22"/>
                <w:szCs w:val="22"/>
              </w:rPr>
              <w:t>2</w:t>
            </w:r>
            <w:r w:rsidRPr="00F056AF">
              <w:rPr>
                <w:rFonts w:eastAsia="Times New Roman" w:cs="Calibri"/>
                <w:color w:val="000000"/>
                <w:sz w:val="22"/>
                <w:szCs w:val="22"/>
              </w:rPr>
              <w:t xml:space="preserve">; </w:t>
            </w:r>
            <w:r w:rsidRPr="00EC23B1">
              <w:rPr>
                <w:rFonts w:eastAsia="Times New Roman" w:cs="Calibri"/>
                <w:color w:val="000000"/>
                <w:sz w:val="22"/>
                <w:szCs w:val="22"/>
              </w:rPr>
              <w:t>Hours</w:t>
            </w:r>
            <w:r w:rsidR="00300D54" w:rsidRPr="00EC23B1">
              <w:rPr>
                <w:rFonts w:eastAsia="Times New Roman" w:cs="Calibri"/>
                <w:color w:val="000000"/>
                <w:sz w:val="22"/>
                <w:szCs w:val="22"/>
              </w:rPr>
              <w:t>:</w:t>
            </w:r>
            <w:r w:rsidR="00EC23B1" w:rsidRPr="00EC23B1">
              <w:rPr>
                <w:rFonts w:eastAsia="Times New Roman" w:cs="Calibri"/>
                <w:color w:val="000000"/>
                <w:sz w:val="22"/>
                <w:szCs w:val="22"/>
              </w:rPr>
              <w:t xml:space="preserve"> 138.04</w:t>
            </w:r>
          </w:p>
        </w:tc>
      </w:tr>
      <w:tr w:rsidR="00973A3D" w:rsidRPr="00973A3D" w14:paraId="305CFB09" w14:textId="77777777" w:rsidTr="2190D897">
        <w:trPr>
          <w:trHeight w:val="300"/>
        </w:trPr>
        <w:tc>
          <w:tcPr>
            <w:tcW w:w="4878" w:type="dxa"/>
            <w:tcBorders>
              <w:top w:val="nil"/>
              <w:left w:val="nil"/>
              <w:bottom w:val="nil"/>
              <w:right w:val="nil"/>
            </w:tcBorders>
            <w:shd w:val="clear" w:color="auto" w:fill="auto"/>
            <w:noWrap/>
            <w:vAlign w:val="center"/>
            <w:hideMark/>
          </w:tcPr>
          <w:p w14:paraId="2A5238F2" w14:textId="77777777" w:rsidR="00973A3D" w:rsidRPr="00973A3D" w:rsidRDefault="00973A3D" w:rsidP="00973A3D">
            <w:pPr>
              <w:rPr>
                <w:rFonts w:eastAsia="Times New Roman" w:cs="Calibri"/>
                <w:color w:val="000000"/>
                <w:sz w:val="22"/>
                <w:szCs w:val="22"/>
              </w:rPr>
            </w:pPr>
          </w:p>
        </w:tc>
        <w:tc>
          <w:tcPr>
            <w:tcW w:w="720" w:type="dxa"/>
            <w:tcBorders>
              <w:top w:val="nil"/>
              <w:left w:val="nil"/>
              <w:bottom w:val="nil"/>
              <w:right w:val="nil"/>
            </w:tcBorders>
            <w:shd w:val="clear" w:color="auto" w:fill="auto"/>
            <w:noWrap/>
            <w:vAlign w:val="bottom"/>
            <w:hideMark/>
          </w:tcPr>
          <w:p w14:paraId="2F5F5310"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bottom"/>
            <w:hideMark/>
          </w:tcPr>
          <w:p w14:paraId="77025AA9" w14:textId="77777777" w:rsidR="00973A3D" w:rsidRPr="004656AE" w:rsidRDefault="00973A3D" w:rsidP="00973A3D">
            <w:pPr>
              <w:rPr>
                <w:rFonts w:ascii="Times New Roman" w:eastAsia="Times New Roman" w:hAnsi="Times New Roman" w:cs="Times New Roman"/>
                <w:highlight w:val="yellow"/>
              </w:rPr>
            </w:pPr>
          </w:p>
        </w:tc>
      </w:tr>
      <w:tr w:rsidR="00973A3D" w:rsidRPr="00973A3D" w14:paraId="412E30BA" w14:textId="77777777" w:rsidTr="2190D897">
        <w:trPr>
          <w:trHeight w:val="315"/>
        </w:trPr>
        <w:tc>
          <w:tcPr>
            <w:tcW w:w="4878" w:type="dxa"/>
            <w:tcBorders>
              <w:top w:val="nil"/>
              <w:left w:val="nil"/>
              <w:bottom w:val="nil"/>
              <w:right w:val="nil"/>
            </w:tcBorders>
            <w:shd w:val="clear" w:color="auto" w:fill="auto"/>
            <w:noWrap/>
            <w:vAlign w:val="center"/>
            <w:hideMark/>
          </w:tcPr>
          <w:p w14:paraId="7A1742A3" w14:textId="77777777" w:rsidR="00973A3D" w:rsidRPr="00973A3D" w:rsidRDefault="00973A3D" w:rsidP="00973A3D">
            <w:pPr>
              <w:rPr>
                <w:rFonts w:ascii="Times New Roman" w:eastAsia="Times New Roman" w:hAnsi="Times New Roman" w:cs="Times New Roman"/>
              </w:rPr>
            </w:pPr>
          </w:p>
        </w:tc>
        <w:tc>
          <w:tcPr>
            <w:tcW w:w="720" w:type="dxa"/>
            <w:tcBorders>
              <w:top w:val="nil"/>
              <w:left w:val="nil"/>
              <w:bottom w:val="nil"/>
              <w:right w:val="nil"/>
            </w:tcBorders>
            <w:shd w:val="clear" w:color="auto" w:fill="auto"/>
            <w:noWrap/>
            <w:vAlign w:val="bottom"/>
            <w:hideMark/>
          </w:tcPr>
          <w:p w14:paraId="69645429"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48FD86EE" w14:textId="77777777" w:rsidR="00973A3D" w:rsidRPr="00F056AF" w:rsidRDefault="00973A3D" w:rsidP="00973A3D">
            <w:pPr>
              <w:rPr>
                <w:rFonts w:eastAsia="Times New Roman" w:cs="Calibri"/>
                <w:b/>
                <w:bCs/>
                <w:color w:val="000000"/>
                <w:sz w:val="24"/>
                <w:szCs w:val="24"/>
              </w:rPr>
            </w:pPr>
            <w:r w:rsidRPr="00F056AF">
              <w:rPr>
                <w:rFonts w:eastAsia="Times New Roman" w:cs="Calibri"/>
                <w:b/>
                <w:bCs/>
                <w:color w:val="000000"/>
                <w:sz w:val="24"/>
              </w:rPr>
              <w:t>JumpStart Orientation</w:t>
            </w:r>
          </w:p>
        </w:tc>
      </w:tr>
      <w:tr w:rsidR="00973A3D" w:rsidRPr="00973A3D" w14:paraId="0A36AFD1" w14:textId="77777777" w:rsidTr="2190D897">
        <w:trPr>
          <w:trHeight w:val="315"/>
        </w:trPr>
        <w:tc>
          <w:tcPr>
            <w:tcW w:w="4878" w:type="dxa"/>
            <w:tcBorders>
              <w:top w:val="nil"/>
              <w:left w:val="nil"/>
              <w:bottom w:val="nil"/>
              <w:right w:val="nil"/>
            </w:tcBorders>
            <w:shd w:val="clear" w:color="auto" w:fill="auto"/>
            <w:noWrap/>
            <w:vAlign w:val="center"/>
            <w:hideMark/>
          </w:tcPr>
          <w:p w14:paraId="2410285D" w14:textId="77777777" w:rsidR="00973A3D" w:rsidRPr="00973A3D" w:rsidRDefault="00973A3D" w:rsidP="00973A3D">
            <w:pPr>
              <w:rPr>
                <w:rFonts w:eastAsia="Times New Roman" w:cs="Calibri"/>
                <w:b/>
                <w:bCs/>
                <w:color w:val="000000"/>
                <w:sz w:val="24"/>
                <w:szCs w:val="24"/>
              </w:rPr>
            </w:pPr>
          </w:p>
        </w:tc>
        <w:tc>
          <w:tcPr>
            <w:tcW w:w="720" w:type="dxa"/>
            <w:tcBorders>
              <w:top w:val="nil"/>
              <w:left w:val="nil"/>
              <w:bottom w:val="nil"/>
              <w:right w:val="nil"/>
            </w:tcBorders>
            <w:shd w:val="clear" w:color="auto" w:fill="auto"/>
            <w:noWrap/>
            <w:vAlign w:val="bottom"/>
            <w:hideMark/>
          </w:tcPr>
          <w:p w14:paraId="1AE934A1"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7F94CAD8" w14:textId="77777777" w:rsidR="00973A3D" w:rsidRPr="00F056AF" w:rsidRDefault="00973A3D" w:rsidP="00973A3D">
            <w:pPr>
              <w:rPr>
                <w:rFonts w:ascii="Times New Roman" w:eastAsia="Times New Roman" w:hAnsi="Times New Roman" w:cs="Times New Roman"/>
              </w:rPr>
            </w:pPr>
          </w:p>
        </w:tc>
      </w:tr>
      <w:tr w:rsidR="00973A3D" w:rsidRPr="00973A3D" w14:paraId="3D4DE551" w14:textId="77777777" w:rsidTr="2190D897">
        <w:trPr>
          <w:trHeight w:val="315"/>
        </w:trPr>
        <w:tc>
          <w:tcPr>
            <w:tcW w:w="4878" w:type="dxa"/>
            <w:tcBorders>
              <w:top w:val="nil"/>
              <w:left w:val="nil"/>
              <w:bottom w:val="nil"/>
              <w:right w:val="nil"/>
            </w:tcBorders>
            <w:shd w:val="clear" w:color="auto" w:fill="auto"/>
            <w:noWrap/>
            <w:vAlign w:val="center"/>
            <w:hideMark/>
          </w:tcPr>
          <w:p w14:paraId="6F039567" w14:textId="77777777" w:rsidR="00973A3D" w:rsidRPr="00973A3D" w:rsidRDefault="00973A3D" w:rsidP="00973A3D">
            <w:pPr>
              <w:rPr>
                <w:rFonts w:ascii="Times New Roman" w:eastAsia="Times New Roman" w:hAnsi="Times New Roman" w:cs="Times New Roman"/>
              </w:rPr>
            </w:pPr>
          </w:p>
        </w:tc>
        <w:tc>
          <w:tcPr>
            <w:tcW w:w="720" w:type="dxa"/>
            <w:tcBorders>
              <w:top w:val="nil"/>
              <w:left w:val="nil"/>
              <w:bottom w:val="nil"/>
              <w:right w:val="nil"/>
            </w:tcBorders>
            <w:shd w:val="clear" w:color="auto" w:fill="auto"/>
            <w:noWrap/>
            <w:vAlign w:val="bottom"/>
            <w:hideMark/>
          </w:tcPr>
          <w:p w14:paraId="77877E43"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2403B545" w14:textId="7A42A0BF" w:rsidR="00973A3D" w:rsidRPr="00F056AF" w:rsidRDefault="00973A3D" w:rsidP="00973A3D">
            <w:pPr>
              <w:rPr>
                <w:rFonts w:eastAsia="Times New Roman" w:cs="Calibri"/>
                <w:color w:val="000000"/>
                <w:sz w:val="24"/>
                <w:szCs w:val="24"/>
              </w:rPr>
            </w:pPr>
            <w:r w:rsidRPr="00F056AF">
              <w:rPr>
                <w:rFonts w:eastAsia="Times New Roman" w:cs="Calibri"/>
                <w:bCs/>
                <w:color w:val="000000"/>
                <w:sz w:val="24"/>
              </w:rPr>
              <w:t>Fall 202</w:t>
            </w:r>
            <w:r w:rsidR="00856421" w:rsidRPr="00F056AF">
              <w:rPr>
                <w:rFonts w:eastAsia="Times New Roman" w:cs="Calibri"/>
                <w:bCs/>
                <w:color w:val="000000"/>
                <w:sz w:val="24"/>
              </w:rPr>
              <w:t>3</w:t>
            </w:r>
            <w:r w:rsidRPr="00F056AF">
              <w:rPr>
                <w:rFonts w:eastAsia="Times New Roman" w:cs="Calibri"/>
                <w:bCs/>
                <w:color w:val="000000"/>
                <w:sz w:val="24"/>
              </w:rPr>
              <w:t xml:space="preserve"> Attendance: </w:t>
            </w:r>
            <w:r w:rsidR="00327D35" w:rsidRPr="00F056AF">
              <w:rPr>
                <w:rFonts w:eastAsia="Times New Roman" w:cs="Calibri"/>
                <w:bCs/>
                <w:color w:val="000000"/>
                <w:sz w:val="24"/>
              </w:rPr>
              <w:t>201</w:t>
            </w:r>
          </w:p>
        </w:tc>
      </w:tr>
      <w:tr w:rsidR="00973A3D" w:rsidRPr="00973A3D" w14:paraId="20C0AEFC" w14:textId="77777777" w:rsidTr="2190D897">
        <w:trPr>
          <w:trHeight w:val="315"/>
        </w:trPr>
        <w:tc>
          <w:tcPr>
            <w:tcW w:w="4878" w:type="dxa"/>
            <w:tcBorders>
              <w:top w:val="nil"/>
              <w:left w:val="nil"/>
              <w:bottom w:val="nil"/>
              <w:right w:val="nil"/>
            </w:tcBorders>
            <w:shd w:val="clear" w:color="auto" w:fill="auto"/>
            <w:noWrap/>
            <w:vAlign w:val="center"/>
            <w:hideMark/>
          </w:tcPr>
          <w:p w14:paraId="706338AD" w14:textId="77777777" w:rsidR="00973A3D" w:rsidRPr="00973A3D" w:rsidRDefault="00973A3D" w:rsidP="00973A3D">
            <w:pPr>
              <w:rPr>
                <w:rFonts w:eastAsia="Times New Roman" w:cs="Calibri"/>
                <w:color w:val="000000"/>
                <w:sz w:val="24"/>
                <w:szCs w:val="24"/>
              </w:rPr>
            </w:pPr>
          </w:p>
        </w:tc>
        <w:tc>
          <w:tcPr>
            <w:tcW w:w="720" w:type="dxa"/>
            <w:tcBorders>
              <w:top w:val="nil"/>
              <w:left w:val="nil"/>
              <w:bottom w:val="nil"/>
              <w:right w:val="nil"/>
            </w:tcBorders>
            <w:shd w:val="clear" w:color="auto" w:fill="auto"/>
            <w:noWrap/>
            <w:vAlign w:val="bottom"/>
            <w:hideMark/>
          </w:tcPr>
          <w:p w14:paraId="29824666"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05D39325" w14:textId="77777777" w:rsidR="00973A3D" w:rsidRPr="00F056AF" w:rsidRDefault="00973A3D" w:rsidP="00973A3D">
            <w:pPr>
              <w:rPr>
                <w:rFonts w:ascii="Times New Roman" w:eastAsia="Times New Roman" w:hAnsi="Times New Roman" w:cs="Times New Roman"/>
              </w:rPr>
            </w:pPr>
          </w:p>
        </w:tc>
      </w:tr>
      <w:tr w:rsidR="00973A3D" w:rsidRPr="00973A3D" w14:paraId="3D431C34" w14:textId="77777777" w:rsidTr="2190D897">
        <w:trPr>
          <w:trHeight w:val="315"/>
        </w:trPr>
        <w:tc>
          <w:tcPr>
            <w:tcW w:w="4878" w:type="dxa"/>
            <w:tcBorders>
              <w:top w:val="nil"/>
              <w:left w:val="nil"/>
              <w:bottom w:val="nil"/>
              <w:right w:val="nil"/>
            </w:tcBorders>
            <w:shd w:val="clear" w:color="auto" w:fill="auto"/>
            <w:noWrap/>
            <w:vAlign w:val="bottom"/>
            <w:hideMark/>
          </w:tcPr>
          <w:p w14:paraId="1B05CA66" w14:textId="77777777" w:rsidR="00973A3D" w:rsidRPr="00973A3D" w:rsidRDefault="00973A3D" w:rsidP="00973A3D">
            <w:pPr>
              <w:rPr>
                <w:rFonts w:ascii="Times New Roman" w:eastAsia="Times New Roman" w:hAnsi="Times New Roman" w:cs="Times New Roman"/>
              </w:rPr>
            </w:pPr>
          </w:p>
        </w:tc>
        <w:tc>
          <w:tcPr>
            <w:tcW w:w="720" w:type="dxa"/>
            <w:tcBorders>
              <w:top w:val="nil"/>
              <w:left w:val="nil"/>
              <w:bottom w:val="nil"/>
              <w:right w:val="nil"/>
            </w:tcBorders>
            <w:shd w:val="clear" w:color="auto" w:fill="auto"/>
            <w:noWrap/>
            <w:vAlign w:val="bottom"/>
            <w:hideMark/>
          </w:tcPr>
          <w:p w14:paraId="48325E28" w14:textId="77777777" w:rsidR="00973A3D" w:rsidRPr="004656AE" w:rsidRDefault="00973A3D" w:rsidP="00973A3D">
            <w:pPr>
              <w:rPr>
                <w:rFonts w:ascii="Times New Roman" w:eastAsia="Times New Roman" w:hAnsi="Times New Roman" w:cs="Times New Roman"/>
                <w:highlight w:val="yellow"/>
              </w:rPr>
            </w:pPr>
          </w:p>
        </w:tc>
        <w:tc>
          <w:tcPr>
            <w:tcW w:w="4962" w:type="dxa"/>
            <w:tcBorders>
              <w:top w:val="nil"/>
              <w:left w:val="nil"/>
              <w:bottom w:val="nil"/>
              <w:right w:val="nil"/>
            </w:tcBorders>
            <w:shd w:val="clear" w:color="auto" w:fill="auto"/>
            <w:noWrap/>
            <w:vAlign w:val="center"/>
            <w:hideMark/>
          </w:tcPr>
          <w:p w14:paraId="4F52F9B9" w14:textId="25A5F56A" w:rsidR="00973A3D" w:rsidRPr="00F056AF" w:rsidRDefault="00973A3D" w:rsidP="00973A3D">
            <w:pPr>
              <w:rPr>
                <w:rFonts w:eastAsia="Times New Roman" w:cs="Calibri"/>
                <w:color w:val="000000"/>
                <w:sz w:val="24"/>
                <w:szCs w:val="24"/>
              </w:rPr>
            </w:pPr>
            <w:r w:rsidRPr="00F056AF">
              <w:rPr>
                <w:rFonts w:eastAsia="Times New Roman" w:cs="Calibri"/>
                <w:bCs/>
                <w:color w:val="000000"/>
                <w:sz w:val="24"/>
              </w:rPr>
              <w:t>Spring 202</w:t>
            </w:r>
            <w:r w:rsidR="00327D35" w:rsidRPr="00F056AF">
              <w:rPr>
                <w:rFonts w:eastAsia="Times New Roman" w:cs="Calibri"/>
                <w:bCs/>
                <w:color w:val="000000"/>
                <w:sz w:val="24"/>
              </w:rPr>
              <w:t>4</w:t>
            </w:r>
            <w:r w:rsidRPr="00F056AF">
              <w:rPr>
                <w:rFonts w:eastAsia="Times New Roman" w:cs="Calibri"/>
                <w:bCs/>
                <w:color w:val="000000"/>
                <w:sz w:val="24"/>
              </w:rPr>
              <w:t xml:space="preserve"> Attendance: </w:t>
            </w:r>
            <w:r w:rsidR="00327D35" w:rsidRPr="00F056AF">
              <w:rPr>
                <w:rFonts w:eastAsia="Times New Roman" w:cs="Calibri"/>
                <w:bCs/>
                <w:color w:val="000000"/>
                <w:sz w:val="24"/>
              </w:rPr>
              <w:t>38</w:t>
            </w:r>
          </w:p>
        </w:tc>
      </w:tr>
    </w:tbl>
    <w:p w14:paraId="37835A59" w14:textId="3F28F0C3" w:rsidR="00E31565" w:rsidRPr="00E31565" w:rsidRDefault="00E31565">
      <w:pPr>
        <w:spacing w:line="0" w:lineRule="atLeast"/>
        <w:ind w:left="5040"/>
        <w:rPr>
          <w:b/>
          <w:sz w:val="24"/>
        </w:rPr>
        <w:sectPr w:rsidR="00E31565" w:rsidRPr="00E31565">
          <w:type w:val="continuous"/>
          <w:pgSz w:w="12240" w:h="15840"/>
          <w:pgMar w:top="1432" w:right="1440" w:bottom="1440" w:left="1440" w:header="0" w:footer="0" w:gutter="0"/>
          <w:cols w:space="0" w:equalWidth="0">
            <w:col w:w="9360"/>
          </w:cols>
          <w:docGrid w:linePitch="360"/>
        </w:sectPr>
      </w:pPr>
    </w:p>
    <w:p w14:paraId="106C7BBE" w14:textId="741930C9" w:rsidR="003D145D" w:rsidRDefault="11E9A361" w:rsidP="2A199291">
      <w:pPr>
        <w:spacing w:line="0" w:lineRule="atLeast"/>
        <w:jc w:val="center"/>
        <w:rPr>
          <w:b/>
          <w:bCs/>
          <w:sz w:val="40"/>
          <w:szCs w:val="40"/>
        </w:rPr>
      </w:pPr>
      <w:bookmarkStart w:id="7" w:name="page8"/>
      <w:bookmarkEnd w:id="7"/>
      <w:r w:rsidRPr="2A199291">
        <w:rPr>
          <w:b/>
          <w:bCs/>
          <w:sz w:val="40"/>
          <w:szCs w:val="40"/>
        </w:rPr>
        <w:lastRenderedPageBreak/>
        <w:t xml:space="preserve">Teaching Support and </w:t>
      </w:r>
      <w:r w:rsidR="003D145D" w:rsidRPr="2A199291">
        <w:rPr>
          <w:b/>
          <w:bCs/>
          <w:sz w:val="40"/>
          <w:szCs w:val="40"/>
        </w:rPr>
        <w:t>Digital Learning</w:t>
      </w:r>
    </w:p>
    <w:p w14:paraId="2CD3E1F2" w14:textId="77777777" w:rsidR="003D145D" w:rsidRDefault="003D145D">
      <w:pPr>
        <w:spacing w:line="200" w:lineRule="exact"/>
        <w:rPr>
          <w:rFonts w:ascii="Times New Roman" w:eastAsia="Times New Roman" w:hAnsi="Times New Roman"/>
        </w:rPr>
      </w:pPr>
    </w:p>
    <w:p w14:paraId="578FC40C" w14:textId="77777777" w:rsidR="003D145D" w:rsidRDefault="003D145D">
      <w:pPr>
        <w:spacing w:line="200" w:lineRule="exact"/>
        <w:rPr>
          <w:rFonts w:ascii="Times New Roman" w:eastAsia="Times New Roman" w:hAnsi="Times New Roman"/>
        </w:rPr>
      </w:pPr>
    </w:p>
    <w:p w14:paraId="4160F6F9" w14:textId="77777777" w:rsidR="003D145D" w:rsidRDefault="003D145D">
      <w:pPr>
        <w:spacing w:line="252" w:lineRule="exact"/>
        <w:rPr>
          <w:rFonts w:ascii="Times New Roman" w:eastAsia="Times New Roman" w:hAnsi="Times New Roman"/>
        </w:rPr>
      </w:pPr>
    </w:p>
    <w:p w14:paraId="063FAA9D" w14:textId="77777777" w:rsidR="00E92D17" w:rsidRDefault="00E92D17" w:rsidP="00E92D17">
      <w:pPr>
        <w:pStyle w:val="xmsolistparagraph"/>
        <w:shd w:val="clear" w:color="auto" w:fill="FFFFFF"/>
        <w:spacing w:before="0" w:beforeAutospacing="0" w:after="0" w:afterAutospacing="0"/>
        <w:rPr>
          <w:rFonts w:asciiTheme="minorHAnsi" w:hAnsiTheme="minorHAnsi" w:cstheme="minorHAnsi"/>
          <w:color w:val="242424"/>
          <w:sz w:val="22"/>
          <w:szCs w:val="22"/>
        </w:rPr>
      </w:pPr>
      <w:r w:rsidRPr="00091677">
        <w:rPr>
          <w:rFonts w:asciiTheme="minorHAnsi" w:hAnsiTheme="minorHAnsi" w:cstheme="minorHAnsi"/>
          <w:b/>
          <w:bCs/>
          <w:color w:val="242424"/>
          <w:sz w:val="22"/>
          <w:szCs w:val="22"/>
        </w:rPr>
        <w:t>Evidence-Based Practices for Teaching Online</w:t>
      </w:r>
      <w:r w:rsidRPr="00EF1E00">
        <w:rPr>
          <w:rFonts w:asciiTheme="minorHAnsi" w:hAnsiTheme="minorHAnsi" w:cstheme="minorHAnsi"/>
          <w:color w:val="242424"/>
          <w:sz w:val="22"/>
          <w:szCs w:val="22"/>
        </w:rPr>
        <w:t xml:space="preserve">: </w:t>
      </w:r>
    </w:p>
    <w:p w14:paraId="53810281" w14:textId="77777777" w:rsidR="00E92D17" w:rsidRDefault="00E92D17" w:rsidP="008C12A9">
      <w:pPr>
        <w:pStyle w:val="xmsolistparagraph"/>
        <w:numPr>
          <w:ilvl w:val="0"/>
          <w:numId w:val="18"/>
        </w:numPr>
        <w:shd w:val="clear" w:color="auto" w:fill="FFFFFF"/>
        <w:spacing w:before="0" w:beforeAutospacing="0" w:after="0" w:afterAutospacing="0"/>
        <w:rPr>
          <w:rFonts w:asciiTheme="minorHAnsi" w:hAnsiTheme="minorHAnsi" w:cstheme="minorHAnsi"/>
          <w:color w:val="242424"/>
          <w:sz w:val="22"/>
          <w:szCs w:val="22"/>
        </w:rPr>
      </w:pPr>
      <w:r w:rsidRPr="00EF1E00">
        <w:rPr>
          <w:rFonts w:asciiTheme="minorHAnsi" w:hAnsiTheme="minorHAnsi" w:cstheme="minorHAnsi"/>
          <w:color w:val="242424"/>
          <w:sz w:val="22"/>
          <w:szCs w:val="22"/>
        </w:rPr>
        <w:t>5 sessions</w:t>
      </w:r>
    </w:p>
    <w:p w14:paraId="1749F4EB" w14:textId="77777777" w:rsidR="00E92D17" w:rsidRPr="00EF1E00" w:rsidRDefault="00E92D17" w:rsidP="008C12A9">
      <w:pPr>
        <w:pStyle w:val="xmsolistparagraph"/>
        <w:numPr>
          <w:ilvl w:val="0"/>
          <w:numId w:val="18"/>
        </w:numPr>
        <w:shd w:val="clear" w:color="auto" w:fill="FFFFFF"/>
        <w:spacing w:before="0" w:beforeAutospacing="0" w:after="0" w:afterAutospacing="0"/>
        <w:rPr>
          <w:rFonts w:asciiTheme="minorHAnsi" w:hAnsiTheme="minorHAnsi" w:cstheme="minorHAnsi"/>
          <w:color w:val="242424"/>
          <w:sz w:val="22"/>
          <w:szCs w:val="22"/>
        </w:rPr>
      </w:pPr>
      <w:r w:rsidRPr="00EF1E00">
        <w:rPr>
          <w:rFonts w:asciiTheme="minorHAnsi" w:hAnsiTheme="minorHAnsi" w:cstheme="minorHAnsi"/>
          <w:color w:val="242424"/>
          <w:sz w:val="22"/>
          <w:szCs w:val="22"/>
        </w:rPr>
        <w:t xml:space="preserve">39 participants </w:t>
      </w:r>
    </w:p>
    <w:p w14:paraId="10D9E4AF" w14:textId="458E9714" w:rsidR="00E92D17" w:rsidRDefault="00E92D17" w:rsidP="2A199291">
      <w:pPr>
        <w:pStyle w:val="xmsolistparagraph"/>
        <w:shd w:val="clear" w:color="auto" w:fill="FFFFFF" w:themeFill="background1"/>
        <w:spacing w:before="0" w:beforeAutospacing="0" w:after="0" w:afterAutospacing="0"/>
        <w:rPr>
          <w:rFonts w:asciiTheme="minorHAnsi" w:hAnsiTheme="minorHAnsi" w:cstheme="minorBidi"/>
          <w:b/>
          <w:bCs/>
          <w:color w:val="242424"/>
          <w:sz w:val="22"/>
          <w:szCs w:val="22"/>
        </w:rPr>
      </w:pPr>
    </w:p>
    <w:p w14:paraId="5E5E782A" w14:textId="557F5482" w:rsidR="00E92D17" w:rsidRDefault="00E92D17" w:rsidP="00E92D17">
      <w:pPr>
        <w:pStyle w:val="xmsolistparagraph"/>
        <w:shd w:val="clear" w:color="auto" w:fill="FFFFFF"/>
        <w:spacing w:before="0" w:beforeAutospacing="0" w:after="0" w:afterAutospacing="0"/>
        <w:rPr>
          <w:rFonts w:asciiTheme="minorHAnsi" w:hAnsiTheme="minorHAnsi" w:cstheme="minorHAnsi"/>
          <w:color w:val="242424"/>
          <w:sz w:val="22"/>
          <w:szCs w:val="22"/>
        </w:rPr>
      </w:pPr>
      <w:r w:rsidRPr="00091677">
        <w:rPr>
          <w:rFonts w:asciiTheme="minorHAnsi" w:hAnsiTheme="minorHAnsi" w:cstheme="minorHAnsi"/>
          <w:b/>
          <w:bCs/>
          <w:color w:val="242424"/>
          <w:sz w:val="22"/>
          <w:szCs w:val="22"/>
        </w:rPr>
        <w:t>Open Labs</w:t>
      </w:r>
      <w:r w:rsidRPr="00EF1E00">
        <w:rPr>
          <w:rFonts w:asciiTheme="minorHAnsi" w:hAnsiTheme="minorHAnsi" w:cstheme="minorHAnsi"/>
          <w:color w:val="242424"/>
          <w:sz w:val="22"/>
          <w:szCs w:val="22"/>
        </w:rPr>
        <w:t xml:space="preserve"> </w:t>
      </w:r>
      <w:r w:rsidRPr="003A4AA7">
        <w:rPr>
          <w:rFonts w:asciiTheme="minorHAnsi" w:hAnsiTheme="minorHAnsi" w:cstheme="minorHAnsi"/>
          <w:b/>
          <w:bCs/>
          <w:color w:val="242424"/>
          <w:sz w:val="22"/>
          <w:szCs w:val="22"/>
        </w:rPr>
        <w:t>Attendance:</w:t>
      </w:r>
      <w:r w:rsidRPr="00EF1E00">
        <w:rPr>
          <w:rFonts w:asciiTheme="minorHAnsi" w:hAnsiTheme="minorHAnsi" w:cstheme="minorHAnsi"/>
          <w:color w:val="242424"/>
          <w:sz w:val="22"/>
          <w:szCs w:val="22"/>
        </w:rPr>
        <w:t xml:space="preserve"> </w:t>
      </w:r>
    </w:p>
    <w:p w14:paraId="6934D6CC" w14:textId="77777777" w:rsidR="00E92D17" w:rsidRPr="00C87105" w:rsidRDefault="00E92D17" w:rsidP="008B127D">
      <w:pPr>
        <w:pStyle w:val="xmsolistparagraph"/>
        <w:numPr>
          <w:ilvl w:val="0"/>
          <w:numId w:val="32"/>
        </w:numPr>
        <w:shd w:val="clear" w:color="auto" w:fill="FFFFFF"/>
        <w:spacing w:before="0" w:beforeAutospacing="0" w:after="0" w:afterAutospacing="0"/>
        <w:rPr>
          <w:rFonts w:asciiTheme="minorHAnsi" w:hAnsiTheme="minorHAnsi" w:cstheme="minorHAnsi"/>
          <w:color w:val="242424"/>
          <w:sz w:val="22"/>
          <w:szCs w:val="22"/>
        </w:rPr>
      </w:pPr>
      <w:r w:rsidRPr="00C87105">
        <w:rPr>
          <w:rFonts w:asciiTheme="minorHAnsi" w:hAnsiTheme="minorHAnsi" w:cstheme="minorHAnsi"/>
          <w:color w:val="242424"/>
          <w:sz w:val="22"/>
          <w:szCs w:val="22"/>
        </w:rPr>
        <w:t>32 visits</w:t>
      </w:r>
    </w:p>
    <w:p w14:paraId="2B212D66" w14:textId="77777777" w:rsidR="00E92D17" w:rsidRPr="00C87105" w:rsidRDefault="00E92D17" w:rsidP="008B127D">
      <w:pPr>
        <w:pStyle w:val="xmsolistparagraph"/>
        <w:numPr>
          <w:ilvl w:val="0"/>
          <w:numId w:val="32"/>
        </w:numPr>
        <w:shd w:val="clear" w:color="auto" w:fill="FFFFFF"/>
        <w:spacing w:before="0" w:beforeAutospacing="0" w:after="0" w:afterAutospacing="0"/>
        <w:rPr>
          <w:rFonts w:asciiTheme="minorHAnsi" w:hAnsiTheme="minorHAnsi" w:cstheme="minorHAnsi"/>
          <w:color w:val="242424"/>
          <w:sz w:val="22"/>
          <w:szCs w:val="22"/>
        </w:rPr>
      </w:pPr>
      <w:r w:rsidRPr="00C87105">
        <w:rPr>
          <w:rFonts w:asciiTheme="minorHAnsi" w:hAnsiTheme="minorHAnsi" w:cstheme="minorHAnsi"/>
          <w:color w:val="242424"/>
          <w:sz w:val="22"/>
          <w:szCs w:val="22"/>
        </w:rPr>
        <w:t xml:space="preserve">69 sessions </w:t>
      </w:r>
    </w:p>
    <w:p w14:paraId="396A34A4" w14:textId="77777777" w:rsidR="003D145D" w:rsidRDefault="003D145D">
      <w:pPr>
        <w:tabs>
          <w:tab w:val="left" w:pos="720"/>
        </w:tabs>
        <w:spacing w:line="0" w:lineRule="atLeast"/>
        <w:ind w:left="720" w:hanging="359"/>
        <w:rPr>
          <w:rFonts w:ascii="Arial" w:eastAsia="Arial" w:hAnsi="Arial"/>
          <w:sz w:val="21"/>
        </w:rPr>
      </w:pPr>
    </w:p>
    <w:p w14:paraId="4FFC6C87" w14:textId="2E13672F" w:rsidR="005175B0" w:rsidRDefault="005175B0">
      <w:pPr>
        <w:tabs>
          <w:tab w:val="left" w:pos="720"/>
        </w:tabs>
        <w:spacing w:line="0" w:lineRule="atLeast"/>
        <w:ind w:left="720" w:hanging="359"/>
        <w:rPr>
          <w:rFonts w:ascii="Arial" w:eastAsia="Arial" w:hAnsi="Arial"/>
          <w:sz w:val="21"/>
        </w:rPr>
        <w:sectPr w:rsidR="005175B0">
          <w:pgSz w:w="12240" w:h="15840"/>
          <w:pgMar w:top="1440" w:right="1440" w:bottom="1440" w:left="1440" w:header="0" w:footer="0" w:gutter="0"/>
          <w:cols w:space="0" w:equalWidth="0">
            <w:col w:w="9360"/>
          </w:cols>
          <w:docGrid w:linePitch="360"/>
        </w:sectPr>
      </w:pPr>
    </w:p>
    <w:p w14:paraId="3BC1621E" w14:textId="1135B129" w:rsidR="003D145D" w:rsidRPr="00C2177C" w:rsidRDefault="003D145D">
      <w:pPr>
        <w:spacing w:line="0" w:lineRule="atLeast"/>
        <w:rPr>
          <w:rFonts w:asciiTheme="minorHAnsi" w:hAnsiTheme="minorHAnsi" w:cstheme="minorHAnsi"/>
          <w:sz w:val="22"/>
        </w:rPr>
      </w:pPr>
      <w:r w:rsidRPr="00C2177C">
        <w:rPr>
          <w:rFonts w:asciiTheme="minorHAnsi" w:hAnsiTheme="minorHAnsi" w:cstheme="minorHAnsi"/>
          <w:b/>
          <w:sz w:val="24"/>
        </w:rPr>
        <w:lastRenderedPageBreak/>
        <w:t>GetSet/Reset</w:t>
      </w:r>
      <w:r w:rsidRPr="00C2177C">
        <w:rPr>
          <w:rFonts w:asciiTheme="minorHAnsi" w:hAnsiTheme="minorHAnsi" w:cstheme="minorHAnsi"/>
          <w:sz w:val="22"/>
        </w:rPr>
        <w:t xml:space="preserve">: </w:t>
      </w:r>
      <w:r w:rsidR="003A4AA7" w:rsidRPr="00C2177C">
        <w:rPr>
          <w:rFonts w:asciiTheme="minorHAnsi" w:hAnsiTheme="minorHAnsi" w:cstheme="minorHAnsi"/>
          <w:sz w:val="22"/>
        </w:rPr>
        <w:t>10</w:t>
      </w:r>
      <w:r w:rsidRPr="00C2177C">
        <w:rPr>
          <w:rFonts w:asciiTheme="minorHAnsi" w:hAnsiTheme="minorHAnsi" w:cstheme="minorHAnsi"/>
          <w:sz w:val="22"/>
        </w:rPr>
        <w:t xml:space="preserve"> sessions</w:t>
      </w:r>
    </w:p>
    <w:p w14:paraId="289A3F71" w14:textId="40809F61" w:rsidR="0091151E" w:rsidRPr="00C2177C" w:rsidRDefault="0091151E">
      <w:pPr>
        <w:spacing w:line="0" w:lineRule="atLeast"/>
        <w:rPr>
          <w:rFonts w:asciiTheme="minorHAnsi" w:hAnsiTheme="minorHAnsi" w:cstheme="minorHAnsi"/>
          <w:sz w:val="22"/>
        </w:rPr>
      </w:pPr>
    </w:p>
    <w:p w14:paraId="216F1119" w14:textId="7A90EBB9" w:rsidR="0091151E" w:rsidRPr="00C2177C" w:rsidRDefault="0091151E" w:rsidP="2A199291">
      <w:pPr>
        <w:pStyle w:val="ListParagraph"/>
        <w:spacing w:line="0" w:lineRule="atLeast"/>
        <w:rPr>
          <w:rFonts w:asciiTheme="minorHAnsi" w:hAnsiTheme="minorHAnsi" w:cstheme="minorBidi"/>
          <w:sz w:val="22"/>
          <w:szCs w:val="22"/>
        </w:rPr>
      </w:pPr>
      <w:r w:rsidRPr="2A199291">
        <w:rPr>
          <w:rFonts w:asciiTheme="minorHAnsi" w:hAnsiTheme="minorHAnsi" w:cstheme="minorBidi"/>
          <w:b/>
          <w:bCs/>
          <w:sz w:val="22"/>
          <w:szCs w:val="22"/>
        </w:rPr>
        <w:t xml:space="preserve">Overall </w:t>
      </w:r>
      <w:r w:rsidR="00272AD1" w:rsidRPr="2A199291">
        <w:rPr>
          <w:rFonts w:asciiTheme="minorHAnsi" w:hAnsiTheme="minorHAnsi" w:cstheme="minorBidi"/>
          <w:b/>
          <w:bCs/>
          <w:sz w:val="22"/>
          <w:szCs w:val="22"/>
        </w:rPr>
        <w:t>Participants:</w:t>
      </w:r>
      <w:r w:rsidR="00272AD1" w:rsidRPr="2A199291">
        <w:rPr>
          <w:rFonts w:asciiTheme="minorHAnsi" w:hAnsiTheme="minorHAnsi" w:cstheme="minorBidi"/>
          <w:sz w:val="22"/>
          <w:szCs w:val="22"/>
        </w:rPr>
        <w:t xml:space="preserve"> </w:t>
      </w:r>
      <w:r w:rsidR="00E21ABF" w:rsidRPr="2A199291">
        <w:rPr>
          <w:rFonts w:asciiTheme="minorHAnsi" w:hAnsiTheme="minorHAnsi" w:cstheme="minorBidi"/>
          <w:sz w:val="22"/>
          <w:szCs w:val="22"/>
        </w:rPr>
        <w:t>221</w:t>
      </w:r>
    </w:p>
    <w:p w14:paraId="04DDE81A" w14:textId="77777777" w:rsidR="003D145D" w:rsidRPr="00C2177C" w:rsidRDefault="003D145D">
      <w:pPr>
        <w:spacing w:line="200" w:lineRule="exact"/>
        <w:rPr>
          <w:rFonts w:asciiTheme="minorHAnsi" w:eastAsia="Times New Roman" w:hAnsiTheme="minorHAnsi" w:cstheme="minorHAnsi"/>
        </w:rPr>
      </w:pPr>
    </w:p>
    <w:p w14:paraId="6D99247F" w14:textId="0282C6C5" w:rsidR="003D145D" w:rsidRPr="00C2177C" w:rsidRDefault="003D145D">
      <w:pPr>
        <w:spacing w:line="0" w:lineRule="atLeast"/>
        <w:rPr>
          <w:rFonts w:asciiTheme="minorHAnsi" w:hAnsiTheme="minorHAnsi" w:cstheme="minorHAnsi"/>
          <w:sz w:val="22"/>
        </w:rPr>
      </w:pPr>
      <w:r w:rsidRPr="00C2177C">
        <w:rPr>
          <w:rFonts w:asciiTheme="minorHAnsi" w:hAnsiTheme="minorHAnsi" w:cstheme="minorHAnsi"/>
          <w:b/>
          <w:sz w:val="24"/>
        </w:rPr>
        <w:t>Workshops Offered</w:t>
      </w:r>
      <w:r w:rsidR="0002563A" w:rsidRPr="00C2177C">
        <w:rPr>
          <w:rFonts w:asciiTheme="minorHAnsi" w:hAnsiTheme="minorHAnsi" w:cstheme="minorHAnsi"/>
          <w:b/>
          <w:sz w:val="24"/>
        </w:rPr>
        <w:t xml:space="preserve"> including General Education Essential Skills Workshop</w:t>
      </w:r>
      <w:r w:rsidRPr="00C2177C">
        <w:rPr>
          <w:rFonts w:asciiTheme="minorHAnsi" w:hAnsiTheme="minorHAnsi" w:cstheme="minorHAnsi"/>
          <w:sz w:val="22"/>
        </w:rPr>
        <w:t>:</w:t>
      </w:r>
    </w:p>
    <w:p w14:paraId="271A0F9A" w14:textId="77777777" w:rsidR="003D145D" w:rsidRDefault="003D145D">
      <w:pPr>
        <w:spacing w:line="200" w:lineRule="exact"/>
        <w:rPr>
          <w:rFonts w:ascii="Times New Roman" w:eastAsia="Times New Roman" w:hAnsi="Times New Roman"/>
        </w:rPr>
      </w:pPr>
    </w:p>
    <w:p w14:paraId="44FF746C" w14:textId="1C042555" w:rsidR="000137DE" w:rsidRDefault="000137DE" w:rsidP="000137DE">
      <w:pPr>
        <w:numPr>
          <w:ilvl w:val="0"/>
          <w:numId w:val="33"/>
        </w:numPr>
        <w:spacing w:line="200" w:lineRule="exact"/>
        <w:rPr>
          <w:b/>
          <w:bCs/>
          <w:sz w:val="22"/>
        </w:rPr>
      </w:pPr>
      <w:r w:rsidRPr="2A199291">
        <w:rPr>
          <w:b/>
          <w:bCs/>
          <w:sz w:val="22"/>
          <w:szCs w:val="22"/>
        </w:rPr>
        <w:t>Sessions: 32</w:t>
      </w:r>
    </w:p>
    <w:p w14:paraId="2696AC34" w14:textId="0958E692" w:rsidR="00F528C0" w:rsidRPr="000137DE" w:rsidRDefault="47E4C25E" w:rsidP="2A199291">
      <w:pPr>
        <w:pStyle w:val="xmsolistparagraph"/>
        <w:numPr>
          <w:ilvl w:val="1"/>
          <w:numId w:val="18"/>
        </w:numPr>
        <w:shd w:val="clear" w:color="auto" w:fill="FFFFFF" w:themeFill="background1"/>
        <w:spacing w:before="0" w:beforeAutospacing="0" w:after="0" w:afterAutospacing="0" w:line="200" w:lineRule="exact"/>
        <w:rPr>
          <w:rFonts w:asciiTheme="minorHAnsi" w:hAnsiTheme="minorHAnsi" w:cstheme="minorBidi"/>
          <w:color w:val="242424"/>
          <w:sz w:val="22"/>
          <w:szCs w:val="22"/>
        </w:rPr>
      </w:pPr>
      <w:r w:rsidRPr="2A199291">
        <w:rPr>
          <w:rFonts w:asciiTheme="minorHAnsi" w:hAnsiTheme="minorHAnsi" w:cstheme="minorBidi"/>
          <w:color w:val="242424"/>
          <w:sz w:val="22"/>
          <w:szCs w:val="22"/>
        </w:rPr>
        <w:t>Fall23: 13</w:t>
      </w:r>
    </w:p>
    <w:p w14:paraId="3A8CE08F" w14:textId="0332D099" w:rsidR="00F528C0" w:rsidRPr="000137DE" w:rsidRDefault="47E4C25E" w:rsidP="2A199291">
      <w:pPr>
        <w:pStyle w:val="xmsolistparagraph"/>
        <w:numPr>
          <w:ilvl w:val="1"/>
          <w:numId w:val="18"/>
        </w:numPr>
        <w:shd w:val="clear" w:color="auto" w:fill="FFFFFF" w:themeFill="background1"/>
        <w:spacing w:before="0" w:beforeAutospacing="0" w:after="0" w:afterAutospacing="0" w:line="200" w:lineRule="exact"/>
        <w:rPr>
          <w:rFonts w:asciiTheme="minorHAnsi" w:hAnsiTheme="minorHAnsi" w:cstheme="minorBidi"/>
          <w:color w:val="242424"/>
          <w:sz w:val="22"/>
          <w:szCs w:val="22"/>
        </w:rPr>
      </w:pPr>
      <w:r w:rsidRPr="2A199291">
        <w:rPr>
          <w:rFonts w:asciiTheme="minorHAnsi" w:hAnsiTheme="minorHAnsi" w:cstheme="minorBidi"/>
          <w:color w:val="242424"/>
          <w:sz w:val="22"/>
          <w:szCs w:val="22"/>
        </w:rPr>
        <w:t>Spring24: 19</w:t>
      </w:r>
    </w:p>
    <w:p w14:paraId="6618DFDB" w14:textId="61A74976" w:rsidR="00F528C0" w:rsidRPr="000137DE" w:rsidRDefault="00F528C0" w:rsidP="2A199291">
      <w:pPr>
        <w:spacing w:line="200" w:lineRule="exact"/>
        <w:ind w:left="1080"/>
        <w:rPr>
          <w:b/>
          <w:bCs/>
          <w:sz w:val="22"/>
          <w:szCs w:val="22"/>
        </w:rPr>
      </w:pPr>
    </w:p>
    <w:p w14:paraId="1722267C" w14:textId="23BDF2EE" w:rsidR="000137DE" w:rsidRPr="00C2177C" w:rsidRDefault="000137DE" w:rsidP="000137DE">
      <w:pPr>
        <w:numPr>
          <w:ilvl w:val="0"/>
          <w:numId w:val="33"/>
        </w:numPr>
        <w:spacing w:line="200" w:lineRule="exact"/>
        <w:rPr>
          <w:rFonts w:asciiTheme="minorHAnsi" w:hAnsiTheme="minorHAnsi" w:cstheme="minorHAnsi"/>
          <w:b/>
          <w:bCs/>
          <w:sz w:val="22"/>
        </w:rPr>
      </w:pPr>
      <w:r w:rsidRPr="00C2177C">
        <w:rPr>
          <w:rFonts w:asciiTheme="minorHAnsi" w:hAnsiTheme="minorHAnsi" w:cstheme="minorHAnsi"/>
          <w:b/>
          <w:bCs/>
          <w:sz w:val="22"/>
        </w:rPr>
        <w:t>FA</w:t>
      </w:r>
      <w:r w:rsidR="00E623EA" w:rsidRPr="00C2177C">
        <w:rPr>
          <w:rFonts w:asciiTheme="minorHAnsi" w:hAnsiTheme="minorHAnsi" w:cstheme="minorHAnsi"/>
          <w:b/>
          <w:bCs/>
          <w:sz w:val="22"/>
        </w:rPr>
        <w:t>LL’</w:t>
      </w:r>
      <w:r w:rsidRPr="00C2177C">
        <w:rPr>
          <w:rFonts w:asciiTheme="minorHAnsi" w:hAnsiTheme="minorHAnsi" w:cstheme="minorHAnsi"/>
          <w:b/>
          <w:bCs/>
          <w:sz w:val="22"/>
        </w:rPr>
        <w:t>23 Participants: 91</w:t>
      </w:r>
    </w:p>
    <w:p w14:paraId="142B0EF5" w14:textId="6DE05A1A" w:rsidR="000137DE" w:rsidRPr="00C2177C" w:rsidRDefault="000137DE" w:rsidP="00F528C0">
      <w:pPr>
        <w:pStyle w:val="ListParagraph"/>
        <w:spacing w:line="200" w:lineRule="exact"/>
        <w:ind w:left="1440"/>
        <w:rPr>
          <w:rFonts w:asciiTheme="minorHAnsi" w:hAnsiTheme="minorHAnsi" w:cstheme="minorHAnsi"/>
          <w:sz w:val="22"/>
        </w:rPr>
      </w:pPr>
      <w:r w:rsidRPr="00C2177C">
        <w:rPr>
          <w:rFonts w:asciiTheme="minorHAnsi" w:hAnsiTheme="minorHAnsi" w:cstheme="minorHAnsi"/>
          <w:sz w:val="22"/>
        </w:rPr>
        <w:t>FA</w:t>
      </w:r>
      <w:r w:rsidR="00E623EA" w:rsidRPr="00C2177C">
        <w:rPr>
          <w:rFonts w:asciiTheme="minorHAnsi" w:hAnsiTheme="minorHAnsi" w:cstheme="minorHAnsi"/>
          <w:sz w:val="22"/>
        </w:rPr>
        <w:t>LL’</w:t>
      </w:r>
      <w:r w:rsidRPr="00C2177C">
        <w:rPr>
          <w:rFonts w:asciiTheme="minorHAnsi" w:hAnsiTheme="minorHAnsi" w:cstheme="minorHAnsi"/>
          <w:sz w:val="22"/>
        </w:rPr>
        <w:t xml:space="preserve">23 Percentage of Participants by UNM Role: </w:t>
      </w:r>
    </w:p>
    <w:p w14:paraId="3B04BD4C" w14:textId="77777777" w:rsidR="002B7B37" w:rsidRPr="00D31A03" w:rsidRDefault="002B7B37" w:rsidP="00F528C0">
      <w:pPr>
        <w:pStyle w:val="ListParagraph"/>
        <w:spacing w:line="200" w:lineRule="exact"/>
        <w:ind w:left="1440"/>
        <w:rPr>
          <w:sz w:val="22"/>
        </w:rPr>
      </w:pPr>
    </w:p>
    <w:p w14:paraId="52E9916A" w14:textId="77777777" w:rsidR="000137DE" w:rsidRPr="00C2177C" w:rsidRDefault="000137DE" w:rsidP="00F528C0">
      <w:pPr>
        <w:pStyle w:val="ListParagraph"/>
        <w:numPr>
          <w:ilvl w:val="1"/>
          <w:numId w:val="36"/>
        </w:numPr>
        <w:spacing w:line="200" w:lineRule="exact"/>
        <w:rPr>
          <w:rFonts w:asciiTheme="minorHAnsi" w:hAnsiTheme="minorHAnsi" w:cstheme="minorHAnsi"/>
          <w:sz w:val="22"/>
        </w:rPr>
      </w:pPr>
      <w:r w:rsidRPr="00C2177C">
        <w:rPr>
          <w:rFonts w:asciiTheme="minorHAnsi" w:hAnsiTheme="minorHAnsi" w:cstheme="minorHAnsi"/>
          <w:sz w:val="22"/>
        </w:rPr>
        <w:t>Graduate Student: 31%</w:t>
      </w:r>
    </w:p>
    <w:p w14:paraId="657C6320" w14:textId="77777777" w:rsidR="000137DE" w:rsidRPr="00C2177C" w:rsidRDefault="000137DE" w:rsidP="00F528C0">
      <w:pPr>
        <w:pStyle w:val="ListParagraph"/>
        <w:numPr>
          <w:ilvl w:val="1"/>
          <w:numId w:val="36"/>
        </w:numPr>
        <w:spacing w:line="200" w:lineRule="exact"/>
        <w:rPr>
          <w:rFonts w:asciiTheme="minorHAnsi" w:hAnsiTheme="minorHAnsi" w:cstheme="minorHAnsi"/>
          <w:sz w:val="22"/>
        </w:rPr>
      </w:pPr>
      <w:r w:rsidRPr="00C2177C">
        <w:rPr>
          <w:rFonts w:asciiTheme="minorHAnsi" w:hAnsiTheme="minorHAnsi" w:cstheme="minorHAnsi"/>
          <w:sz w:val="22"/>
        </w:rPr>
        <w:t>Other: 26%</w:t>
      </w:r>
    </w:p>
    <w:p w14:paraId="6FF3B7BC" w14:textId="77777777" w:rsidR="000137DE" w:rsidRPr="00C2177C" w:rsidRDefault="000137DE" w:rsidP="00F528C0">
      <w:pPr>
        <w:pStyle w:val="ListParagraph"/>
        <w:numPr>
          <w:ilvl w:val="1"/>
          <w:numId w:val="36"/>
        </w:numPr>
        <w:spacing w:line="200" w:lineRule="exact"/>
        <w:rPr>
          <w:rFonts w:asciiTheme="minorHAnsi" w:hAnsiTheme="minorHAnsi" w:cstheme="minorHAnsi"/>
          <w:sz w:val="22"/>
        </w:rPr>
      </w:pPr>
      <w:r w:rsidRPr="00C2177C">
        <w:rPr>
          <w:rFonts w:asciiTheme="minorHAnsi" w:hAnsiTheme="minorHAnsi" w:cstheme="minorHAnsi"/>
          <w:sz w:val="22"/>
        </w:rPr>
        <w:t>Lecturer: 16%</w:t>
      </w:r>
    </w:p>
    <w:p w14:paraId="73DCA3D3" w14:textId="77777777" w:rsidR="000137DE" w:rsidRPr="00C2177C" w:rsidRDefault="000137DE" w:rsidP="00F528C0">
      <w:pPr>
        <w:pStyle w:val="ListParagraph"/>
        <w:numPr>
          <w:ilvl w:val="1"/>
          <w:numId w:val="36"/>
        </w:numPr>
        <w:spacing w:line="200" w:lineRule="exact"/>
        <w:rPr>
          <w:rFonts w:asciiTheme="minorHAnsi" w:hAnsiTheme="minorHAnsi" w:cstheme="minorHAnsi"/>
          <w:sz w:val="22"/>
        </w:rPr>
      </w:pPr>
      <w:r w:rsidRPr="00C2177C">
        <w:rPr>
          <w:rFonts w:asciiTheme="minorHAnsi" w:hAnsiTheme="minorHAnsi" w:cstheme="minorHAnsi"/>
          <w:sz w:val="22"/>
        </w:rPr>
        <w:t>Associate Professor: 11%</w:t>
      </w:r>
    </w:p>
    <w:p w14:paraId="7285D1A8" w14:textId="77777777" w:rsidR="000137DE" w:rsidRPr="00C2177C" w:rsidRDefault="000137DE" w:rsidP="00F528C0">
      <w:pPr>
        <w:pStyle w:val="ListParagraph"/>
        <w:numPr>
          <w:ilvl w:val="1"/>
          <w:numId w:val="36"/>
        </w:numPr>
        <w:spacing w:line="200" w:lineRule="exact"/>
        <w:rPr>
          <w:rFonts w:asciiTheme="minorHAnsi" w:hAnsiTheme="minorHAnsi" w:cstheme="minorHAnsi"/>
          <w:sz w:val="22"/>
        </w:rPr>
      </w:pPr>
      <w:r w:rsidRPr="00C2177C">
        <w:rPr>
          <w:rFonts w:asciiTheme="minorHAnsi" w:hAnsiTheme="minorHAnsi" w:cstheme="minorHAnsi"/>
          <w:sz w:val="22"/>
        </w:rPr>
        <w:t>Assistant Professor: 9%</w:t>
      </w:r>
    </w:p>
    <w:p w14:paraId="12C90B8D" w14:textId="77777777" w:rsidR="000137DE" w:rsidRPr="00C2177C" w:rsidRDefault="000137DE" w:rsidP="00F528C0">
      <w:pPr>
        <w:pStyle w:val="ListParagraph"/>
        <w:numPr>
          <w:ilvl w:val="1"/>
          <w:numId w:val="36"/>
        </w:numPr>
        <w:spacing w:line="200" w:lineRule="exact"/>
        <w:rPr>
          <w:rFonts w:asciiTheme="minorHAnsi" w:hAnsiTheme="minorHAnsi" w:cstheme="minorHAnsi"/>
          <w:sz w:val="22"/>
        </w:rPr>
      </w:pPr>
      <w:r w:rsidRPr="00C2177C">
        <w:rPr>
          <w:rFonts w:asciiTheme="minorHAnsi" w:hAnsiTheme="minorHAnsi" w:cstheme="minorHAnsi"/>
          <w:sz w:val="22"/>
        </w:rPr>
        <w:t>Professor: 3%</w:t>
      </w:r>
    </w:p>
    <w:p w14:paraId="45CCDAE4" w14:textId="77777777" w:rsidR="000137DE" w:rsidRPr="00C2177C" w:rsidRDefault="000137DE" w:rsidP="00F528C0">
      <w:pPr>
        <w:pStyle w:val="ListParagraph"/>
        <w:numPr>
          <w:ilvl w:val="1"/>
          <w:numId w:val="36"/>
        </w:numPr>
        <w:spacing w:line="200" w:lineRule="exact"/>
        <w:rPr>
          <w:rFonts w:asciiTheme="minorHAnsi" w:hAnsiTheme="minorHAnsi" w:cstheme="minorHAnsi"/>
          <w:sz w:val="22"/>
        </w:rPr>
      </w:pPr>
      <w:r w:rsidRPr="00C2177C">
        <w:rPr>
          <w:rFonts w:asciiTheme="minorHAnsi" w:hAnsiTheme="minorHAnsi" w:cstheme="minorHAnsi"/>
          <w:sz w:val="22"/>
        </w:rPr>
        <w:t>Adjunct/Temp Parttime Faculty: 2%</w:t>
      </w:r>
    </w:p>
    <w:p w14:paraId="5EF63F48" w14:textId="28A53352" w:rsidR="000137DE" w:rsidRPr="00C2177C" w:rsidRDefault="000137DE" w:rsidP="00F528C0">
      <w:pPr>
        <w:pStyle w:val="ListParagraph"/>
        <w:numPr>
          <w:ilvl w:val="1"/>
          <w:numId w:val="36"/>
        </w:numPr>
        <w:spacing w:line="200" w:lineRule="exact"/>
        <w:rPr>
          <w:rFonts w:asciiTheme="minorHAnsi" w:hAnsiTheme="minorHAnsi" w:cstheme="minorHAnsi"/>
          <w:sz w:val="22"/>
        </w:rPr>
      </w:pPr>
      <w:r w:rsidRPr="00C2177C">
        <w:rPr>
          <w:rFonts w:asciiTheme="minorHAnsi" w:hAnsiTheme="minorHAnsi" w:cstheme="minorHAnsi"/>
          <w:sz w:val="22"/>
        </w:rPr>
        <w:t>Director/Dean: 1%</w:t>
      </w:r>
    </w:p>
    <w:p w14:paraId="64AEABD3" w14:textId="77777777" w:rsidR="00F528C0" w:rsidRPr="00C2177C" w:rsidRDefault="00F528C0" w:rsidP="00F528C0">
      <w:pPr>
        <w:pStyle w:val="ListParagraph"/>
        <w:spacing w:line="200" w:lineRule="exact"/>
        <w:ind w:left="1800"/>
        <w:rPr>
          <w:rFonts w:asciiTheme="minorHAnsi" w:hAnsiTheme="minorHAnsi" w:cstheme="minorHAnsi"/>
          <w:sz w:val="22"/>
        </w:rPr>
      </w:pPr>
    </w:p>
    <w:p w14:paraId="72345FC7" w14:textId="2262EE74" w:rsidR="002B7B37" w:rsidRPr="00C2177C" w:rsidRDefault="000137DE" w:rsidP="000244F2">
      <w:pPr>
        <w:numPr>
          <w:ilvl w:val="0"/>
          <w:numId w:val="33"/>
        </w:numPr>
        <w:spacing w:line="200" w:lineRule="exact"/>
        <w:rPr>
          <w:rFonts w:asciiTheme="minorHAnsi" w:hAnsiTheme="minorHAnsi" w:cstheme="minorHAnsi"/>
          <w:b/>
          <w:bCs/>
          <w:sz w:val="22"/>
        </w:rPr>
      </w:pPr>
      <w:r w:rsidRPr="00C2177C">
        <w:rPr>
          <w:rFonts w:asciiTheme="minorHAnsi" w:hAnsiTheme="minorHAnsi" w:cstheme="minorHAnsi"/>
          <w:b/>
          <w:bCs/>
          <w:sz w:val="22"/>
        </w:rPr>
        <w:t>SP</w:t>
      </w:r>
      <w:r w:rsidR="00E623EA" w:rsidRPr="00C2177C">
        <w:rPr>
          <w:rFonts w:asciiTheme="minorHAnsi" w:hAnsiTheme="minorHAnsi" w:cstheme="minorHAnsi"/>
          <w:b/>
          <w:bCs/>
          <w:sz w:val="22"/>
        </w:rPr>
        <w:t>RING’</w:t>
      </w:r>
      <w:r w:rsidRPr="00C2177C">
        <w:rPr>
          <w:rFonts w:asciiTheme="minorHAnsi" w:hAnsiTheme="minorHAnsi" w:cstheme="minorHAnsi"/>
          <w:b/>
          <w:bCs/>
          <w:sz w:val="22"/>
        </w:rPr>
        <w:t>24 Participants: 1</w:t>
      </w:r>
      <w:r w:rsidR="00FB740F">
        <w:rPr>
          <w:rFonts w:asciiTheme="minorHAnsi" w:hAnsiTheme="minorHAnsi" w:cstheme="minorHAnsi"/>
          <w:b/>
          <w:bCs/>
          <w:sz w:val="22"/>
        </w:rPr>
        <w:t>27</w:t>
      </w:r>
    </w:p>
    <w:p w14:paraId="55B84990" w14:textId="3BDCDAFC" w:rsidR="000137DE" w:rsidRPr="00986375" w:rsidRDefault="000137DE" w:rsidP="001E639A">
      <w:pPr>
        <w:spacing w:line="200" w:lineRule="exact"/>
        <w:ind w:left="1440"/>
        <w:rPr>
          <w:rFonts w:asciiTheme="minorHAnsi" w:hAnsiTheme="minorHAnsi" w:cstheme="minorHAnsi"/>
          <w:sz w:val="22"/>
        </w:rPr>
      </w:pPr>
      <w:r w:rsidRPr="00986375">
        <w:rPr>
          <w:rFonts w:asciiTheme="minorHAnsi" w:hAnsiTheme="minorHAnsi" w:cstheme="minorHAnsi"/>
          <w:sz w:val="22"/>
        </w:rPr>
        <w:t>SP</w:t>
      </w:r>
      <w:r w:rsidR="00E623EA" w:rsidRPr="00986375">
        <w:rPr>
          <w:rFonts w:asciiTheme="minorHAnsi" w:hAnsiTheme="minorHAnsi" w:cstheme="minorHAnsi"/>
          <w:sz w:val="22"/>
        </w:rPr>
        <w:t>RING’</w:t>
      </w:r>
      <w:r w:rsidRPr="00986375">
        <w:rPr>
          <w:rFonts w:asciiTheme="minorHAnsi" w:hAnsiTheme="minorHAnsi" w:cstheme="minorHAnsi"/>
          <w:sz w:val="22"/>
        </w:rPr>
        <w:t>24 Percentage of Participants by UNM Role:</w:t>
      </w:r>
    </w:p>
    <w:p w14:paraId="23A1A0E3" w14:textId="77777777" w:rsidR="001E639A" w:rsidRPr="00986375" w:rsidRDefault="001E639A" w:rsidP="001E639A">
      <w:pPr>
        <w:spacing w:line="200" w:lineRule="exact"/>
        <w:ind w:left="1440"/>
        <w:rPr>
          <w:rFonts w:asciiTheme="minorHAnsi" w:hAnsiTheme="minorHAnsi" w:cstheme="minorHAnsi"/>
          <w:sz w:val="22"/>
        </w:rPr>
      </w:pPr>
    </w:p>
    <w:p w14:paraId="19EAEC43" w14:textId="08D20FB8" w:rsidR="000137DE" w:rsidRPr="00986375" w:rsidRDefault="000137DE" w:rsidP="002B7B37">
      <w:pPr>
        <w:pStyle w:val="ListParagraph"/>
        <w:numPr>
          <w:ilvl w:val="1"/>
          <w:numId w:val="37"/>
        </w:numPr>
        <w:spacing w:line="200" w:lineRule="exact"/>
        <w:rPr>
          <w:rFonts w:asciiTheme="minorHAnsi" w:hAnsiTheme="minorHAnsi" w:cstheme="minorHAnsi"/>
          <w:sz w:val="22"/>
        </w:rPr>
      </w:pPr>
      <w:r w:rsidRPr="00986375">
        <w:rPr>
          <w:rFonts w:asciiTheme="minorHAnsi" w:hAnsiTheme="minorHAnsi" w:cstheme="minorHAnsi"/>
          <w:sz w:val="22"/>
        </w:rPr>
        <w:t>Graduate Student: 3</w:t>
      </w:r>
      <w:r w:rsidR="00FB740F">
        <w:rPr>
          <w:rFonts w:asciiTheme="minorHAnsi" w:hAnsiTheme="minorHAnsi" w:cstheme="minorHAnsi"/>
          <w:sz w:val="22"/>
        </w:rPr>
        <w:t>8</w:t>
      </w:r>
      <w:r w:rsidRPr="00986375">
        <w:rPr>
          <w:rFonts w:asciiTheme="minorHAnsi" w:hAnsiTheme="minorHAnsi" w:cstheme="minorHAnsi"/>
          <w:sz w:val="22"/>
        </w:rPr>
        <w:t>%</w:t>
      </w:r>
    </w:p>
    <w:p w14:paraId="64767CBC" w14:textId="267E2C32" w:rsidR="000137DE" w:rsidRPr="00986375" w:rsidRDefault="000137DE" w:rsidP="002B7B37">
      <w:pPr>
        <w:pStyle w:val="ListParagraph"/>
        <w:numPr>
          <w:ilvl w:val="1"/>
          <w:numId w:val="37"/>
        </w:numPr>
        <w:spacing w:line="200" w:lineRule="exact"/>
        <w:rPr>
          <w:rFonts w:asciiTheme="minorHAnsi" w:hAnsiTheme="minorHAnsi" w:cstheme="minorHAnsi"/>
          <w:sz w:val="22"/>
        </w:rPr>
      </w:pPr>
      <w:r w:rsidRPr="00986375">
        <w:rPr>
          <w:rFonts w:asciiTheme="minorHAnsi" w:hAnsiTheme="minorHAnsi" w:cstheme="minorHAnsi"/>
          <w:sz w:val="22"/>
        </w:rPr>
        <w:t>Other: 2</w:t>
      </w:r>
      <w:r w:rsidR="00FB740F">
        <w:rPr>
          <w:rFonts w:asciiTheme="minorHAnsi" w:hAnsiTheme="minorHAnsi" w:cstheme="minorHAnsi"/>
          <w:sz w:val="22"/>
        </w:rPr>
        <w:t>5</w:t>
      </w:r>
      <w:r w:rsidRPr="00986375">
        <w:rPr>
          <w:rFonts w:asciiTheme="minorHAnsi" w:hAnsiTheme="minorHAnsi" w:cstheme="minorHAnsi"/>
          <w:sz w:val="22"/>
        </w:rPr>
        <w:t>%</w:t>
      </w:r>
    </w:p>
    <w:p w14:paraId="309C338E" w14:textId="77777777" w:rsidR="000137DE" w:rsidRPr="00986375" w:rsidRDefault="000137DE" w:rsidP="002B7B37">
      <w:pPr>
        <w:pStyle w:val="ListParagraph"/>
        <w:numPr>
          <w:ilvl w:val="1"/>
          <w:numId w:val="37"/>
        </w:numPr>
        <w:spacing w:line="200" w:lineRule="exact"/>
        <w:rPr>
          <w:rFonts w:asciiTheme="minorHAnsi" w:hAnsiTheme="minorHAnsi" w:cstheme="minorHAnsi"/>
          <w:sz w:val="22"/>
        </w:rPr>
      </w:pPr>
      <w:r w:rsidRPr="00986375">
        <w:rPr>
          <w:rFonts w:asciiTheme="minorHAnsi" w:hAnsiTheme="minorHAnsi" w:cstheme="minorHAnsi"/>
          <w:sz w:val="22"/>
        </w:rPr>
        <w:t>Lecturer: 11%</w:t>
      </w:r>
    </w:p>
    <w:p w14:paraId="7372A0B4" w14:textId="77777777" w:rsidR="000137DE" w:rsidRPr="00986375" w:rsidRDefault="000137DE" w:rsidP="002B7B37">
      <w:pPr>
        <w:pStyle w:val="ListParagraph"/>
        <w:numPr>
          <w:ilvl w:val="1"/>
          <w:numId w:val="37"/>
        </w:numPr>
        <w:spacing w:line="200" w:lineRule="exact"/>
        <w:rPr>
          <w:rFonts w:asciiTheme="minorHAnsi" w:hAnsiTheme="minorHAnsi" w:cstheme="minorHAnsi"/>
          <w:sz w:val="22"/>
        </w:rPr>
      </w:pPr>
      <w:r w:rsidRPr="00986375">
        <w:rPr>
          <w:rFonts w:asciiTheme="minorHAnsi" w:hAnsiTheme="minorHAnsi" w:cstheme="minorHAnsi"/>
          <w:sz w:val="22"/>
        </w:rPr>
        <w:t>Assistant Professor: 9%</w:t>
      </w:r>
    </w:p>
    <w:p w14:paraId="0F8C1C98" w14:textId="77777777" w:rsidR="000137DE" w:rsidRPr="00986375" w:rsidRDefault="000137DE" w:rsidP="002B7B37">
      <w:pPr>
        <w:pStyle w:val="ListParagraph"/>
        <w:numPr>
          <w:ilvl w:val="1"/>
          <w:numId w:val="37"/>
        </w:numPr>
        <w:spacing w:line="200" w:lineRule="exact"/>
        <w:rPr>
          <w:rFonts w:asciiTheme="minorHAnsi" w:hAnsiTheme="minorHAnsi" w:cstheme="minorHAnsi"/>
          <w:sz w:val="22"/>
        </w:rPr>
      </w:pPr>
      <w:r w:rsidRPr="00986375">
        <w:rPr>
          <w:rFonts w:asciiTheme="minorHAnsi" w:hAnsiTheme="minorHAnsi" w:cstheme="minorHAnsi"/>
          <w:sz w:val="22"/>
        </w:rPr>
        <w:t>Adjunct/Temp Parttime Faculty: 7%</w:t>
      </w:r>
    </w:p>
    <w:p w14:paraId="0D31A8CC" w14:textId="77777777" w:rsidR="000137DE" w:rsidRPr="00986375" w:rsidRDefault="000137DE" w:rsidP="002B7B37">
      <w:pPr>
        <w:pStyle w:val="ListParagraph"/>
        <w:numPr>
          <w:ilvl w:val="1"/>
          <w:numId w:val="37"/>
        </w:numPr>
        <w:spacing w:line="200" w:lineRule="exact"/>
        <w:rPr>
          <w:rFonts w:asciiTheme="minorHAnsi" w:hAnsiTheme="minorHAnsi" w:cstheme="minorHAnsi"/>
          <w:sz w:val="22"/>
        </w:rPr>
      </w:pPr>
      <w:r w:rsidRPr="00986375">
        <w:rPr>
          <w:rFonts w:asciiTheme="minorHAnsi" w:hAnsiTheme="minorHAnsi" w:cstheme="minorHAnsi"/>
          <w:sz w:val="22"/>
        </w:rPr>
        <w:t>Associate Professor: 5%</w:t>
      </w:r>
    </w:p>
    <w:p w14:paraId="452548B7" w14:textId="77777777" w:rsidR="000137DE" w:rsidRPr="00986375" w:rsidRDefault="000137DE" w:rsidP="002B7B37">
      <w:pPr>
        <w:pStyle w:val="ListParagraph"/>
        <w:numPr>
          <w:ilvl w:val="1"/>
          <w:numId w:val="37"/>
        </w:numPr>
        <w:spacing w:line="200" w:lineRule="exact"/>
        <w:rPr>
          <w:rFonts w:asciiTheme="minorHAnsi" w:hAnsiTheme="minorHAnsi" w:cstheme="minorHAnsi"/>
          <w:sz w:val="22"/>
        </w:rPr>
      </w:pPr>
      <w:r w:rsidRPr="00986375">
        <w:rPr>
          <w:rFonts w:asciiTheme="minorHAnsi" w:hAnsiTheme="minorHAnsi" w:cstheme="minorHAnsi"/>
          <w:sz w:val="22"/>
        </w:rPr>
        <w:t>Assoc Dean/Dean/Director: 3%</w:t>
      </w:r>
    </w:p>
    <w:p w14:paraId="42636D92" w14:textId="77777777" w:rsidR="000137DE" w:rsidRPr="00986375" w:rsidRDefault="000137DE" w:rsidP="002B7B37">
      <w:pPr>
        <w:pStyle w:val="ListParagraph"/>
        <w:numPr>
          <w:ilvl w:val="1"/>
          <w:numId w:val="37"/>
        </w:numPr>
        <w:spacing w:line="200" w:lineRule="exact"/>
        <w:rPr>
          <w:rFonts w:asciiTheme="minorHAnsi" w:hAnsiTheme="minorHAnsi" w:cstheme="minorHAnsi"/>
          <w:sz w:val="22"/>
        </w:rPr>
      </w:pPr>
      <w:r w:rsidRPr="00986375">
        <w:rPr>
          <w:rFonts w:asciiTheme="minorHAnsi" w:hAnsiTheme="minorHAnsi" w:cstheme="minorHAnsi"/>
          <w:sz w:val="22"/>
        </w:rPr>
        <w:t>Professor: 2%</w:t>
      </w:r>
    </w:p>
    <w:p w14:paraId="08E9BE47" w14:textId="77777777" w:rsidR="003D145D" w:rsidRDefault="003D145D">
      <w:pPr>
        <w:spacing w:line="200" w:lineRule="exact"/>
        <w:rPr>
          <w:rFonts w:ascii="Times New Roman" w:eastAsia="Times New Roman" w:hAnsi="Times New Roman"/>
        </w:rPr>
      </w:pPr>
    </w:p>
    <w:p w14:paraId="0A355EB2" w14:textId="77777777" w:rsidR="003D145D" w:rsidRDefault="003D145D">
      <w:pPr>
        <w:spacing w:line="200" w:lineRule="exact"/>
        <w:rPr>
          <w:rFonts w:ascii="Times New Roman" w:eastAsia="Times New Roman" w:hAnsi="Times New Roman"/>
        </w:rPr>
      </w:pPr>
    </w:p>
    <w:p w14:paraId="5E4B94F8" w14:textId="67787031" w:rsidR="003D145D" w:rsidRPr="00675305" w:rsidRDefault="003D145D">
      <w:pPr>
        <w:spacing w:line="0" w:lineRule="atLeast"/>
        <w:rPr>
          <w:sz w:val="24"/>
          <w:szCs w:val="22"/>
        </w:rPr>
      </w:pPr>
      <w:r w:rsidRPr="00675305">
        <w:rPr>
          <w:b/>
          <w:sz w:val="28"/>
          <w:szCs w:val="22"/>
        </w:rPr>
        <w:t>Spring Teaching and Learning Conference</w:t>
      </w:r>
      <w:r w:rsidRPr="00675305">
        <w:rPr>
          <w:sz w:val="24"/>
          <w:szCs w:val="22"/>
        </w:rPr>
        <w:t>:</w:t>
      </w:r>
    </w:p>
    <w:p w14:paraId="149EE9CE" w14:textId="77777777" w:rsidR="003D145D" w:rsidRPr="00E749CB" w:rsidRDefault="003D145D">
      <w:pPr>
        <w:spacing w:line="190" w:lineRule="exact"/>
        <w:rPr>
          <w:rFonts w:ascii="Times New Roman" w:eastAsia="Times New Roman" w:hAnsi="Times New Roman"/>
        </w:rPr>
      </w:pPr>
    </w:p>
    <w:p w14:paraId="1878E171" w14:textId="77777777" w:rsidR="00136E15" w:rsidRPr="00CB3772" w:rsidRDefault="00136E15" w:rsidP="00CB3772">
      <w:pPr>
        <w:pStyle w:val="xmsonormal"/>
        <w:shd w:val="clear" w:color="auto" w:fill="FFFFFF"/>
        <w:spacing w:before="0" w:beforeAutospacing="0" w:after="0" w:afterAutospacing="0"/>
        <w:ind w:left="720"/>
        <w:rPr>
          <w:rFonts w:asciiTheme="minorHAnsi" w:hAnsiTheme="minorHAnsi" w:cstheme="minorHAnsi"/>
          <w:b/>
          <w:bCs/>
          <w:color w:val="242424"/>
          <w:sz w:val="22"/>
          <w:szCs w:val="22"/>
        </w:rPr>
      </w:pPr>
      <w:r w:rsidRPr="00CB3772">
        <w:rPr>
          <w:rFonts w:asciiTheme="minorHAnsi" w:hAnsiTheme="minorHAnsi" w:cstheme="minorHAnsi"/>
          <w:b/>
          <w:bCs/>
          <w:color w:val="242424"/>
          <w:sz w:val="22"/>
          <w:szCs w:val="22"/>
        </w:rPr>
        <w:t>Session Offered:</w:t>
      </w:r>
    </w:p>
    <w:p w14:paraId="706D73E8" w14:textId="77777777" w:rsidR="00136E15" w:rsidRDefault="00136E15" w:rsidP="00CB3772">
      <w:pPr>
        <w:pStyle w:val="xmsonormal"/>
        <w:numPr>
          <w:ilvl w:val="0"/>
          <w:numId w:val="33"/>
        </w:numPr>
        <w:shd w:val="clear" w:color="auto" w:fill="FFFFFF"/>
        <w:spacing w:before="0" w:beforeAutospacing="0" w:after="0" w:afterAutospacing="0"/>
        <w:ind w:left="1800"/>
        <w:rPr>
          <w:rFonts w:asciiTheme="minorHAnsi" w:hAnsiTheme="minorHAnsi" w:cstheme="minorHAnsi"/>
          <w:color w:val="242424"/>
          <w:sz w:val="22"/>
          <w:szCs w:val="22"/>
        </w:rPr>
      </w:pPr>
      <w:r>
        <w:rPr>
          <w:rFonts w:asciiTheme="minorHAnsi" w:hAnsiTheme="minorHAnsi" w:cstheme="minorHAnsi"/>
          <w:color w:val="242424"/>
          <w:sz w:val="22"/>
          <w:szCs w:val="22"/>
        </w:rPr>
        <w:t>Number of sessions on the f</w:t>
      </w:r>
      <w:r w:rsidRPr="00EF1E00">
        <w:rPr>
          <w:rFonts w:asciiTheme="minorHAnsi" w:hAnsiTheme="minorHAnsi" w:cstheme="minorHAnsi"/>
          <w:color w:val="242424"/>
          <w:sz w:val="22"/>
          <w:szCs w:val="22"/>
        </w:rPr>
        <w:t xml:space="preserve">irst day (In-person): </w:t>
      </w:r>
      <w:r>
        <w:rPr>
          <w:rFonts w:asciiTheme="minorHAnsi" w:hAnsiTheme="minorHAnsi" w:cstheme="minorHAnsi"/>
          <w:color w:val="242424"/>
          <w:sz w:val="22"/>
          <w:szCs w:val="22"/>
        </w:rPr>
        <w:t>9</w:t>
      </w:r>
    </w:p>
    <w:p w14:paraId="32046C8A" w14:textId="77777777" w:rsidR="00136E15" w:rsidRDefault="00136E15" w:rsidP="00CB3772">
      <w:pPr>
        <w:pStyle w:val="xmsonormal"/>
        <w:numPr>
          <w:ilvl w:val="0"/>
          <w:numId w:val="33"/>
        </w:numPr>
        <w:shd w:val="clear" w:color="auto" w:fill="FFFFFF"/>
        <w:spacing w:before="0" w:beforeAutospacing="0" w:after="0" w:afterAutospacing="0"/>
        <w:ind w:left="1800"/>
        <w:rPr>
          <w:rFonts w:asciiTheme="minorHAnsi" w:hAnsiTheme="minorHAnsi" w:cstheme="minorHAnsi"/>
          <w:color w:val="242424"/>
          <w:sz w:val="22"/>
          <w:szCs w:val="22"/>
        </w:rPr>
      </w:pPr>
      <w:r>
        <w:rPr>
          <w:rFonts w:asciiTheme="minorHAnsi" w:hAnsiTheme="minorHAnsi" w:cstheme="minorHAnsi"/>
          <w:color w:val="242424"/>
          <w:sz w:val="22"/>
          <w:szCs w:val="22"/>
        </w:rPr>
        <w:t>Number of sessions on the second day (Virtual): 8</w:t>
      </w:r>
    </w:p>
    <w:p w14:paraId="6EC4BB47" w14:textId="77777777" w:rsidR="00136E15" w:rsidRDefault="00136E15" w:rsidP="00CB3772">
      <w:pPr>
        <w:pStyle w:val="xmsonormal"/>
        <w:numPr>
          <w:ilvl w:val="0"/>
          <w:numId w:val="33"/>
        </w:numPr>
        <w:shd w:val="clear" w:color="auto" w:fill="FFFFFF"/>
        <w:spacing w:before="0" w:beforeAutospacing="0" w:after="0" w:afterAutospacing="0"/>
        <w:ind w:left="1800"/>
        <w:rPr>
          <w:rFonts w:asciiTheme="minorHAnsi" w:hAnsiTheme="minorHAnsi" w:cstheme="minorHAnsi"/>
          <w:color w:val="242424"/>
          <w:sz w:val="22"/>
          <w:szCs w:val="22"/>
        </w:rPr>
      </w:pPr>
      <w:r w:rsidRPr="008C3251">
        <w:rPr>
          <w:rFonts w:asciiTheme="minorHAnsi" w:hAnsiTheme="minorHAnsi" w:cstheme="minorHAnsi"/>
          <w:color w:val="242424"/>
          <w:sz w:val="22"/>
          <w:szCs w:val="22"/>
        </w:rPr>
        <w:t xml:space="preserve">Initial Registration: 173 </w:t>
      </w:r>
    </w:p>
    <w:p w14:paraId="0C518822" w14:textId="77777777" w:rsidR="00136E15" w:rsidRPr="008C3251" w:rsidRDefault="00136E15" w:rsidP="00CB3772">
      <w:pPr>
        <w:pStyle w:val="xmsonormal"/>
        <w:numPr>
          <w:ilvl w:val="0"/>
          <w:numId w:val="33"/>
        </w:numPr>
        <w:shd w:val="clear" w:color="auto" w:fill="FFFFFF"/>
        <w:spacing w:before="0" w:beforeAutospacing="0" w:after="0" w:afterAutospacing="0"/>
        <w:ind w:left="1800"/>
        <w:rPr>
          <w:rFonts w:asciiTheme="minorHAnsi" w:hAnsiTheme="minorHAnsi" w:cstheme="minorHAnsi"/>
          <w:color w:val="242424"/>
          <w:sz w:val="22"/>
          <w:szCs w:val="22"/>
        </w:rPr>
      </w:pPr>
      <w:r w:rsidRPr="008C3251">
        <w:rPr>
          <w:rFonts w:asciiTheme="minorHAnsi" w:hAnsiTheme="minorHAnsi" w:cstheme="minorHAnsi"/>
          <w:color w:val="242424"/>
          <w:sz w:val="22"/>
          <w:szCs w:val="22"/>
        </w:rPr>
        <w:t>Overall Attendance: 173</w:t>
      </w:r>
    </w:p>
    <w:p w14:paraId="2EE04536" w14:textId="77777777" w:rsidR="00136E15" w:rsidRDefault="00136E15" w:rsidP="00CB3772">
      <w:pPr>
        <w:pStyle w:val="xmsonormal"/>
        <w:shd w:val="clear" w:color="auto" w:fill="FFFFFF"/>
        <w:spacing w:before="0" w:beforeAutospacing="0" w:after="0" w:afterAutospacing="0"/>
        <w:ind w:left="720"/>
        <w:rPr>
          <w:rFonts w:asciiTheme="minorHAnsi" w:hAnsiTheme="minorHAnsi" w:cstheme="minorHAnsi"/>
          <w:b/>
          <w:bCs/>
          <w:color w:val="242424"/>
          <w:sz w:val="22"/>
          <w:szCs w:val="22"/>
        </w:rPr>
      </w:pPr>
      <w:r w:rsidRPr="00EF1E00">
        <w:rPr>
          <w:rFonts w:asciiTheme="minorHAnsi" w:hAnsiTheme="minorHAnsi" w:cstheme="minorHAnsi"/>
          <w:b/>
          <w:bCs/>
          <w:color w:val="242424"/>
          <w:sz w:val="22"/>
          <w:szCs w:val="22"/>
        </w:rPr>
        <w:t xml:space="preserve">Welcome: </w:t>
      </w:r>
    </w:p>
    <w:p w14:paraId="6CCBFFAE" w14:textId="77777777" w:rsidR="00136E15" w:rsidRPr="00EF1E00" w:rsidRDefault="00136E15" w:rsidP="00CB3772">
      <w:pPr>
        <w:pStyle w:val="xmsonormal"/>
        <w:numPr>
          <w:ilvl w:val="0"/>
          <w:numId w:val="38"/>
        </w:numPr>
        <w:shd w:val="clear" w:color="auto" w:fill="FFFFFF"/>
        <w:spacing w:before="0" w:beforeAutospacing="0" w:after="0" w:afterAutospacing="0"/>
        <w:ind w:left="1440"/>
        <w:rPr>
          <w:rFonts w:asciiTheme="minorHAnsi" w:hAnsiTheme="minorHAnsi" w:cstheme="minorHAnsi"/>
          <w:color w:val="242424"/>
          <w:sz w:val="22"/>
          <w:szCs w:val="22"/>
        </w:rPr>
      </w:pPr>
      <w:r w:rsidRPr="00EF1E00">
        <w:rPr>
          <w:rFonts w:asciiTheme="minorHAnsi" w:hAnsiTheme="minorHAnsi" w:cstheme="minorHAnsi"/>
          <w:color w:val="242424"/>
          <w:sz w:val="22"/>
          <w:szCs w:val="22"/>
        </w:rPr>
        <w:t xml:space="preserve">Aeron Haynie, Executive Director, Center for Teaching and Learning; Associate Professor of English. </w:t>
      </w:r>
    </w:p>
    <w:p w14:paraId="691CB8F5" w14:textId="77777777" w:rsidR="00136E15" w:rsidRDefault="00136E15" w:rsidP="00CB3772">
      <w:pPr>
        <w:pStyle w:val="xmsonormal"/>
        <w:shd w:val="clear" w:color="auto" w:fill="FFFFFF"/>
        <w:spacing w:before="0" w:beforeAutospacing="0" w:after="0" w:afterAutospacing="0"/>
        <w:ind w:left="720"/>
        <w:rPr>
          <w:rFonts w:asciiTheme="minorHAnsi" w:hAnsiTheme="minorHAnsi" w:cstheme="minorHAnsi"/>
          <w:color w:val="242424"/>
          <w:sz w:val="22"/>
          <w:szCs w:val="22"/>
        </w:rPr>
      </w:pPr>
      <w:r w:rsidRPr="00EF1E00">
        <w:rPr>
          <w:rFonts w:asciiTheme="minorHAnsi" w:hAnsiTheme="minorHAnsi" w:cstheme="minorHAnsi"/>
          <w:b/>
          <w:bCs/>
          <w:color w:val="242424"/>
          <w:sz w:val="22"/>
          <w:szCs w:val="22"/>
        </w:rPr>
        <w:t>Remarks</w:t>
      </w:r>
      <w:r w:rsidRPr="00EF1E00">
        <w:rPr>
          <w:rFonts w:asciiTheme="minorHAnsi" w:hAnsiTheme="minorHAnsi" w:cstheme="minorHAnsi"/>
          <w:color w:val="242424"/>
          <w:sz w:val="22"/>
          <w:szCs w:val="22"/>
        </w:rPr>
        <w:t xml:space="preserve">: </w:t>
      </w:r>
    </w:p>
    <w:p w14:paraId="0DF08DDC" w14:textId="77777777" w:rsidR="00136E15" w:rsidRPr="00EF1E00" w:rsidRDefault="00136E15" w:rsidP="00CB3772">
      <w:pPr>
        <w:pStyle w:val="xmsonormal"/>
        <w:numPr>
          <w:ilvl w:val="0"/>
          <w:numId w:val="38"/>
        </w:numPr>
        <w:shd w:val="clear" w:color="auto" w:fill="FFFFFF"/>
        <w:spacing w:before="0" w:beforeAutospacing="0" w:after="0" w:afterAutospacing="0"/>
        <w:ind w:left="1440"/>
        <w:rPr>
          <w:rFonts w:asciiTheme="minorHAnsi" w:hAnsiTheme="minorHAnsi" w:cstheme="minorHAnsi"/>
          <w:color w:val="242424"/>
          <w:sz w:val="22"/>
          <w:szCs w:val="22"/>
        </w:rPr>
      </w:pPr>
      <w:r w:rsidRPr="00EF1E00">
        <w:rPr>
          <w:rFonts w:asciiTheme="minorHAnsi" w:hAnsiTheme="minorHAnsi" w:cstheme="minorHAnsi"/>
          <w:color w:val="242424"/>
          <w:sz w:val="22"/>
          <w:szCs w:val="22"/>
        </w:rPr>
        <w:t>President Garnett S. Strokes.</w:t>
      </w:r>
    </w:p>
    <w:p w14:paraId="607EF841" w14:textId="77777777" w:rsidR="00136E15" w:rsidRPr="00EF1E00" w:rsidRDefault="00136E15" w:rsidP="00CB3772">
      <w:pPr>
        <w:pStyle w:val="xmsonormal"/>
        <w:shd w:val="clear" w:color="auto" w:fill="FFFFFF"/>
        <w:spacing w:before="0" w:beforeAutospacing="0" w:after="0" w:afterAutospacing="0"/>
        <w:ind w:left="720"/>
        <w:rPr>
          <w:rFonts w:asciiTheme="minorHAnsi" w:hAnsiTheme="minorHAnsi" w:cstheme="minorHAnsi"/>
          <w:b/>
          <w:bCs/>
          <w:color w:val="242424"/>
          <w:sz w:val="22"/>
          <w:szCs w:val="22"/>
        </w:rPr>
      </w:pPr>
      <w:r w:rsidRPr="00EF1E00">
        <w:rPr>
          <w:rFonts w:asciiTheme="minorHAnsi" w:hAnsiTheme="minorHAnsi" w:cstheme="minorHAnsi"/>
          <w:b/>
          <w:bCs/>
          <w:color w:val="242424"/>
          <w:sz w:val="22"/>
          <w:szCs w:val="22"/>
        </w:rPr>
        <w:t>Keynote Address &amp; Luncheon</w:t>
      </w:r>
    </w:p>
    <w:p w14:paraId="0206AC76" w14:textId="77777777" w:rsidR="00136E15" w:rsidRDefault="00136E15" w:rsidP="00CB3772">
      <w:pPr>
        <w:pStyle w:val="xmsonormal"/>
        <w:shd w:val="clear" w:color="auto" w:fill="FFFFFF"/>
        <w:spacing w:before="0" w:beforeAutospacing="0" w:after="0" w:afterAutospacing="0"/>
        <w:ind w:left="720"/>
        <w:rPr>
          <w:rFonts w:asciiTheme="minorHAnsi" w:hAnsiTheme="minorHAnsi" w:cstheme="minorHAnsi"/>
          <w:b/>
          <w:bCs/>
          <w:color w:val="242424"/>
          <w:sz w:val="22"/>
          <w:szCs w:val="22"/>
        </w:rPr>
      </w:pPr>
      <w:r w:rsidRPr="00EF1E00">
        <w:rPr>
          <w:rFonts w:asciiTheme="minorHAnsi" w:hAnsiTheme="minorHAnsi" w:cstheme="minorHAnsi"/>
          <w:b/>
          <w:bCs/>
          <w:color w:val="242424"/>
          <w:sz w:val="22"/>
          <w:szCs w:val="22"/>
        </w:rPr>
        <w:t xml:space="preserve">Remarks: </w:t>
      </w:r>
    </w:p>
    <w:p w14:paraId="5512CBFC" w14:textId="77777777" w:rsidR="00136E15" w:rsidRPr="00EF1E00" w:rsidRDefault="00136E15" w:rsidP="00CB3772">
      <w:pPr>
        <w:pStyle w:val="xmsonormal"/>
        <w:numPr>
          <w:ilvl w:val="0"/>
          <w:numId w:val="38"/>
        </w:numPr>
        <w:shd w:val="clear" w:color="auto" w:fill="FFFFFF"/>
        <w:spacing w:before="0" w:beforeAutospacing="0" w:after="0" w:afterAutospacing="0"/>
        <w:ind w:left="1440"/>
        <w:rPr>
          <w:rFonts w:asciiTheme="minorHAnsi" w:hAnsiTheme="minorHAnsi" w:cstheme="minorHAnsi"/>
          <w:color w:val="242424"/>
          <w:sz w:val="22"/>
          <w:szCs w:val="22"/>
        </w:rPr>
      </w:pPr>
      <w:r w:rsidRPr="00EF1E00">
        <w:rPr>
          <w:rFonts w:asciiTheme="minorHAnsi" w:hAnsiTheme="minorHAnsi" w:cstheme="minorHAnsi"/>
          <w:color w:val="242424"/>
          <w:sz w:val="22"/>
          <w:szCs w:val="22"/>
        </w:rPr>
        <w:t>Pamela Cheek, Associate Provost for Student Success, Professor of French; Tim Castillo, Director, Community Engagement Initiatives, Professor of Architecture.</w:t>
      </w:r>
    </w:p>
    <w:p w14:paraId="4D286754" w14:textId="77777777" w:rsidR="00136E15" w:rsidRDefault="00136E15" w:rsidP="00CB3772">
      <w:pPr>
        <w:pStyle w:val="xmsonormal"/>
        <w:shd w:val="clear" w:color="auto" w:fill="FFFFFF"/>
        <w:spacing w:before="0" w:beforeAutospacing="0" w:after="0" w:afterAutospacing="0"/>
        <w:ind w:left="720"/>
        <w:rPr>
          <w:rFonts w:asciiTheme="minorHAnsi" w:hAnsiTheme="minorHAnsi" w:cstheme="minorHAnsi"/>
          <w:b/>
          <w:bCs/>
          <w:color w:val="242424"/>
          <w:sz w:val="22"/>
          <w:szCs w:val="22"/>
        </w:rPr>
      </w:pPr>
      <w:r w:rsidRPr="00EF1E00">
        <w:rPr>
          <w:rFonts w:asciiTheme="minorHAnsi" w:hAnsiTheme="minorHAnsi" w:cstheme="minorHAnsi"/>
          <w:b/>
          <w:bCs/>
          <w:color w:val="242424"/>
          <w:sz w:val="22"/>
          <w:szCs w:val="22"/>
        </w:rPr>
        <w:t xml:space="preserve">Keynote Speaker: </w:t>
      </w:r>
    </w:p>
    <w:p w14:paraId="2210D7C3" w14:textId="77777777" w:rsidR="00136E15" w:rsidRPr="00EF1E00" w:rsidRDefault="00136E15" w:rsidP="00CB3772">
      <w:pPr>
        <w:pStyle w:val="xmsonormal"/>
        <w:numPr>
          <w:ilvl w:val="0"/>
          <w:numId w:val="38"/>
        </w:numPr>
        <w:shd w:val="clear" w:color="auto" w:fill="FFFFFF"/>
        <w:spacing w:before="0" w:beforeAutospacing="0" w:after="0" w:afterAutospacing="0"/>
        <w:ind w:left="1440"/>
        <w:rPr>
          <w:rFonts w:asciiTheme="minorHAnsi" w:hAnsiTheme="minorHAnsi" w:cstheme="minorHAnsi"/>
          <w:b/>
          <w:bCs/>
          <w:color w:val="242424"/>
          <w:sz w:val="22"/>
          <w:szCs w:val="22"/>
        </w:rPr>
      </w:pPr>
      <w:r w:rsidRPr="00EF1E00">
        <w:rPr>
          <w:rFonts w:asciiTheme="minorHAnsi" w:hAnsiTheme="minorHAnsi" w:cstheme="minorHAnsi"/>
          <w:color w:val="242424"/>
          <w:sz w:val="22"/>
          <w:szCs w:val="22"/>
        </w:rPr>
        <w:t xml:space="preserve">Irene </w:t>
      </w:r>
      <w:r w:rsidRPr="00EF1E00">
        <w:rPr>
          <w:rFonts w:asciiTheme="minorHAnsi" w:hAnsiTheme="minorHAnsi" w:cstheme="minorHAnsi"/>
          <w:color w:val="222222"/>
          <w:sz w:val="22"/>
          <w:szCs w:val="22"/>
          <w:shd w:val="clear" w:color="auto" w:fill="FFFFFF"/>
        </w:rPr>
        <w:t>Vásquez, Chair and Professor, Chicana and Chicano Studies and Director of the Southwest Hispanic Research Institute.</w:t>
      </w:r>
    </w:p>
    <w:p w14:paraId="52689FD8" w14:textId="77777777" w:rsidR="003D145D" w:rsidRPr="005D09E6" w:rsidRDefault="003D145D" w:rsidP="002A170F">
      <w:pPr>
        <w:spacing w:line="16" w:lineRule="exact"/>
        <w:rPr>
          <w:rFonts w:ascii="Times New Roman" w:eastAsia="Times New Roman" w:hAnsi="Times New Roman"/>
        </w:rPr>
      </w:pPr>
    </w:p>
    <w:p w14:paraId="41C5A9BC" w14:textId="77777777" w:rsidR="003D145D" w:rsidRPr="005D09E6" w:rsidRDefault="003D145D" w:rsidP="002A170F">
      <w:pPr>
        <w:spacing w:line="31" w:lineRule="exact"/>
        <w:rPr>
          <w:rFonts w:ascii="Courier New" w:eastAsia="Courier New" w:hAnsi="Courier New"/>
          <w:sz w:val="22"/>
        </w:rPr>
      </w:pPr>
    </w:p>
    <w:p w14:paraId="2D34296A" w14:textId="19F684DE" w:rsidR="00181D19" w:rsidRPr="00675305" w:rsidRDefault="00181D19" w:rsidP="00181D19">
      <w:pPr>
        <w:spacing w:line="0" w:lineRule="atLeast"/>
        <w:rPr>
          <w:sz w:val="24"/>
          <w:szCs w:val="22"/>
        </w:rPr>
      </w:pPr>
      <w:r w:rsidRPr="00675305">
        <w:rPr>
          <w:b/>
          <w:sz w:val="28"/>
          <w:szCs w:val="22"/>
        </w:rPr>
        <w:t>S</w:t>
      </w:r>
      <w:r>
        <w:rPr>
          <w:b/>
          <w:sz w:val="28"/>
          <w:szCs w:val="22"/>
        </w:rPr>
        <w:t>tude</w:t>
      </w:r>
      <w:r w:rsidR="003939D4">
        <w:rPr>
          <w:b/>
          <w:sz w:val="28"/>
          <w:szCs w:val="22"/>
        </w:rPr>
        <w:t>n</w:t>
      </w:r>
      <w:r w:rsidR="00313ADE">
        <w:rPr>
          <w:b/>
          <w:sz w:val="28"/>
          <w:szCs w:val="22"/>
        </w:rPr>
        <w:t xml:space="preserve">ts </w:t>
      </w:r>
      <w:r w:rsidR="003939D4">
        <w:rPr>
          <w:b/>
          <w:sz w:val="28"/>
          <w:szCs w:val="22"/>
        </w:rPr>
        <w:t>Completing the Graduate Teaching Academy Certificate</w:t>
      </w:r>
      <w:r w:rsidR="00B01B5B">
        <w:rPr>
          <w:b/>
          <w:sz w:val="28"/>
          <w:szCs w:val="22"/>
        </w:rPr>
        <w:t xml:space="preserve"> in </w:t>
      </w:r>
      <w:r w:rsidR="00397C57">
        <w:rPr>
          <w:b/>
          <w:sz w:val="28"/>
          <w:szCs w:val="22"/>
        </w:rPr>
        <w:t>FY 2</w:t>
      </w:r>
      <w:r w:rsidR="00BD4235">
        <w:rPr>
          <w:b/>
          <w:sz w:val="28"/>
          <w:szCs w:val="22"/>
        </w:rPr>
        <w:t>3</w:t>
      </w:r>
      <w:r w:rsidR="00397C57">
        <w:rPr>
          <w:b/>
          <w:sz w:val="28"/>
          <w:szCs w:val="22"/>
        </w:rPr>
        <w:t>-2</w:t>
      </w:r>
      <w:r w:rsidR="00BD4235">
        <w:rPr>
          <w:b/>
          <w:sz w:val="28"/>
          <w:szCs w:val="22"/>
        </w:rPr>
        <w:t>4</w:t>
      </w:r>
      <w:r w:rsidRPr="00675305">
        <w:rPr>
          <w:sz w:val="24"/>
          <w:szCs w:val="22"/>
        </w:rPr>
        <w:t>:</w:t>
      </w:r>
    </w:p>
    <w:p w14:paraId="04B71E14" w14:textId="77777777" w:rsidR="003D145D" w:rsidRDefault="003D145D">
      <w:pPr>
        <w:tabs>
          <w:tab w:val="left" w:pos="1440"/>
        </w:tabs>
        <w:spacing w:line="0" w:lineRule="atLeast"/>
        <w:ind w:left="1440" w:hanging="359"/>
        <w:rPr>
          <w:rFonts w:ascii="Courier New" w:eastAsia="Courier New" w:hAnsi="Courier New"/>
          <w:sz w:val="22"/>
        </w:rPr>
      </w:pPr>
    </w:p>
    <w:p w14:paraId="73F2C52D" w14:textId="77777777" w:rsidR="006A1EE1" w:rsidRPr="0046158D" w:rsidRDefault="006A1EE1" w:rsidP="00BD4235">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bookmarkStart w:id="8" w:name="page10"/>
      <w:bookmarkEnd w:id="8"/>
      <w:r w:rsidRPr="0046158D">
        <w:rPr>
          <w:rFonts w:asciiTheme="minorHAnsi" w:hAnsiTheme="minorHAnsi" w:cstheme="minorHAnsi"/>
          <w:color w:val="242424"/>
          <w:sz w:val="22"/>
          <w:szCs w:val="22"/>
        </w:rPr>
        <w:t>Tonny Nyonga</w:t>
      </w:r>
    </w:p>
    <w:p w14:paraId="4383576B" w14:textId="77777777" w:rsidR="006A1EE1" w:rsidRPr="0046158D" w:rsidRDefault="006A1EE1" w:rsidP="00BD4235">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46158D">
        <w:rPr>
          <w:rFonts w:asciiTheme="minorHAnsi" w:hAnsiTheme="minorHAnsi" w:cstheme="minorHAnsi"/>
          <w:color w:val="242424"/>
          <w:sz w:val="22"/>
          <w:szCs w:val="22"/>
        </w:rPr>
        <w:t>Alyssa Eble</w:t>
      </w:r>
    </w:p>
    <w:p w14:paraId="20BD8F65" w14:textId="77777777" w:rsidR="006A1EE1" w:rsidRPr="0046158D" w:rsidRDefault="006A1EE1" w:rsidP="00BD4235">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46158D">
        <w:rPr>
          <w:rFonts w:asciiTheme="minorHAnsi" w:hAnsiTheme="minorHAnsi" w:cstheme="minorHAnsi"/>
          <w:color w:val="242424"/>
          <w:sz w:val="22"/>
          <w:szCs w:val="22"/>
        </w:rPr>
        <w:t>Bryana Olmeda</w:t>
      </w:r>
    </w:p>
    <w:p w14:paraId="2332E245" w14:textId="77777777" w:rsidR="006A1EE1" w:rsidRPr="0046158D" w:rsidRDefault="006A1EE1" w:rsidP="00BD4235">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46158D">
        <w:rPr>
          <w:rFonts w:asciiTheme="minorHAnsi" w:hAnsiTheme="minorHAnsi" w:cstheme="minorHAnsi"/>
          <w:color w:val="242424"/>
          <w:sz w:val="22"/>
          <w:szCs w:val="22"/>
        </w:rPr>
        <w:t>Cory Henn</w:t>
      </w:r>
    </w:p>
    <w:p w14:paraId="721F3CF7" w14:textId="77777777" w:rsidR="006A1EE1" w:rsidRPr="0046158D" w:rsidRDefault="006A1EE1" w:rsidP="00BD4235">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46158D">
        <w:rPr>
          <w:rFonts w:asciiTheme="minorHAnsi" w:hAnsiTheme="minorHAnsi" w:cstheme="minorHAnsi"/>
          <w:color w:val="242424"/>
          <w:sz w:val="22"/>
          <w:szCs w:val="22"/>
        </w:rPr>
        <w:t>Daniel Mason</w:t>
      </w:r>
    </w:p>
    <w:p w14:paraId="3372D002" w14:textId="77777777" w:rsidR="006A1EE1" w:rsidRPr="0046158D" w:rsidRDefault="006A1EE1" w:rsidP="00BD4235">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46158D">
        <w:rPr>
          <w:rFonts w:asciiTheme="minorHAnsi" w:hAnsiTheme="minorHAnsi" w:cstheme="minorHAnsi"/>
          <w:color w:val="242424"/>
          <w:sz w:val="22"/>
          <w:szCs w:val="22"/>
        </w:rPr>
        <w:t>Cassidy Tawse-Garcia</w:t>
      </w:r>
    </w:p>
    <w:p w14:paraId="56A2B55E" w14:textId="77777777" w:rsidR="006A1EE1" w:rsidRPr="0046158D" w:rsidRDefault="006A1EE1" w:rsidP="00BD4235">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46158D">
        <w:rPr>
          <w:rFonts w:asciiTheme="minorHAnsi" w:hAnsiTheme="minorHAnsi" w:cstheme="minorHAnsi"/>
          <w:color w:val="242424"/>
          <w:sz w:val="22"/>
          <w:szCs w:val="22"/>
        </w:rPr>
        <w:t>Naomi Nattress</w:t>
      </w:r>
    </w:p>
    <w:p w14:paraId="3B14AC6B" w14:textId="77777777" w:rsidR="006A1EE1" w:rsidRPr="0046158D" w:rsidRDefault="006A1EE1" w:rsidP="00BD4235">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46158D">
        <w:rPr>
          <w:rFonts w:asciiTheme="minorHAnsi" w:hAnsiTheme="minorHAnsi" w:cstheme="minorHAnsi"/>
          <w:color w:val="242424"/>
          <w:sz w:val="22"/>
          <w:szCs w:val="22"/>
        </w:rPr>
        <w:t>Tia Donaldson</w:t>
      </w:r>
    </w:p>
    <w:p w14:paraId="23275379" w14:textId="31764831" w:rsidR="006A1EE1" w:rsidRDefault="006A1EE1" w:rsidP="00BD4235">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46158D">
        <w:rPr>
          <w:rFonts w:asciiTheme="minorHAnsi" w:hAnsiTheme="minorHAnsi" w:cstheme="minorHAnsi"/>
          <w:color w:val="242424"/>
          <w:sz w:val="22"/>
          <w:szCs w:val="22"/>
        </w:rPr>
        <w:t>Lauren Norwood</w:t>
      </w:r>
    </w:p>
    <w:p w14:paraId="21BC438A" w14:textId="4E77C067" w:rsidR="00BE15CB" w:rsidRDefault="00BE15CB" w:rsidP="00BE15CB">
      <w:pPr>
        <w:pStyle w:val="xmsolistparagraph"/>
        <w:shd w:val="clear" w:color="auto" w:fill="FFFFFF"/>
        <w:spacing w:before="0" w:beforeAutospacing="0" w:after="0" w:afterAutospacing="0"/>
        <w:ind w:left="720"/>
        <w:rPr>
          <w:rFonts w:asciiTheme="minorHAnsi" w:hAnsiTheme="minorHAnsi" w:cstheme="minorHAnsi"/>
          <w:color w:val="242424"/>
          <w:sz w:val="22"/>
          <w:szCs w:val="22"/>
        </w:rPr>
      </w:pPr>
    </w:p>
    <w:p w14:paraId="1C5CA09E" w14:textId="77777777" w:rsidR="008D18CD" w:rsidRPr="008D18CD" w:rsidRDefault="008D18CD" w:rsidP="00C617A0">
      <w:pPr>
        <w:pStyle w:val="xmsolistparagraph"/>
        <w:rPr>
          <w:rFonts w:ascii="Calibri" w:eastAsia="Calibri" w:hAnsi="Calibri" w:cs="Arial"/>
          <w:b/>
          <w:sz w:val="28"/>
          <w:szCs w:val="22"/>
        </w:rPr>
      </w:pPr>
      <w:r w:rsidRPr="008D18CD">
        <w:rPr>
          <w:rFonts w:ascii="Calibri" w:eastAsia="Calibri" w:hAnsi="Calibri" w:cs="Arial"/>
          <w:b/>
          <w:sz w:val="28"/>
          <w:szCs w:val="22"/>
        </w:rPr>
        <w:t>Graduate Teaching Scholars</w:t>
      </w:r>
    </w:p>
    <w:p w14:paraId="288A91A9" w14:textId="77777777" w:rsidR="008D18CD" w:rsidRPr="008D18CD" w:rsidRDefault="008D18CD" w:rsidP="00C617A0">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8D18CD">
        <w:rPr>
          <w:rFonts w:asciiTheme="minorHAnsi" w:hAnsiTheme="minorHAnsi" w:cstheme="minorHAnsi"/>
          <w:color w:val="242424"/>
          <w:sz w:val="22"/>
          <w:szCs w:val="22"/>
        </w:rPr>
        <w:t>Deanna Tenorio</w:t>
      </w:r>
    </w:p>
    <w:p w14:paraId="6702C613" w14:textId="77777777" w:rsidR="008D18CD" w:rsidRPr="008D18CD" w:rsidRDefault="008D18CD" w:rsidP="00C617A0">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8D18CD">
        <w:rPr>
          <w:rFonts w:asciiTheme="minorHAnsi" w:hAnsiTheme="minorHAnsi" w:cstheme="minorHAnsi"/>
          <w:color w:val="242424"/>
          <w:sz w:val="22"/>
          <w:szCs w:val="22"/>
        </w:rPr>
        <w:t>Dennis Baidoo</w:t>
      </w:r>
    </w:p>
    <w:p w14:paraId="7075C441" w14:textId="77777777" w:rsidR="008D18CD" w:rsidRPr="008D18CD" w:rsidRDefault="008D18CD" w:rsidP="00C617A0">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8D18CD">
        <w:rPr>
          <w:rFonts w:asciiTheme="minorHAnsi" w:hAnsiTheme="minorHAnsi" w:cstheme="minorHAnsi"/>
          <w:color w:val="242424"/>
          <w:sz w:val="22"/>
          <w:szCs w:val="22"/>
        </w:rPr>
        <w:t>Kwabena Dabie</w:t>
      </w:r>
    </w:p>
    <w:p w14:paraId="70F6ED64" w14:textId="77777777" w:rsidR="008D18CD" w:rsidRPr="008D18CD" w:rsidRDefault="008D18CD" w:rsidP="00C617A0">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8D18CD">
        <w:rPr>
          <w:rFonts w:asciiTheme="minorHAnsi" w:hAnsiTheme="minorHAnsi" w:cstheme="minorHAnsi"/>
          <w:color w:val="242424"/>
          <w:sz w:val="22"/>
          <w:szCs w:val="22"/>
        </w:rPr>
        <w:t>Maame Adofoah Yamoah</w:t>
      </w:r>
    </w:p>
    <w:p w14:paraId="4BFE183A" w14:textId="77777777" w:rsidR="008D18CD" w:rsidRPr="008D18CD" w:rsidRDefault="008D18CD" w:rsidP="00C617A0">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8D18CD">
        <w:rPr>
          <w:rFonts w:asciiTheme="minorHAnsi" w:hAnsiTheme="minorHAnsi" w:cstheme="minorHAnsi"/>
          <w:color w:val="242424"/>
          <w:sz w:val="22"/>
          <w:szCs w:val="22"/>
        </w:rPr>
        <w:t>Naadiyahtu Iddrisu</w:t>
      </w:r>
    </w:p>
    <w:p w14:paraId="6DF44F7F" w14:textId="77777777" w:rsidR="008D18CD" w:rsidRPr="008D18CD" w:rsidRDefault="008D18CD" w:rsidP="00C617A0">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8D18CD">
        <w:rPr>
          <w:rFonts w:asciiTheme="minorHAnsi" w:hAnsiTheme="minorHAnsi" w:cstheme="minorHAnsi"/>
          <w:color w:val="242424"/>
          <w:sz w:val="22"/>
          <w:szCs w:val="22"/>
        </w:rPr>
        <w:t>Onyedikachi Okeke</w:t>
      </w:r>
    </w:p>
    <w:p w14:paraId="509AA097" w14:textId="77777777" w:rsidR="008D18CD" w:rsidRPr="008D18CD" w:rsidRDefault="008D18CD" w:rsidP="00C617A0">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8D18CD">
        <w:rPr>
          <w:rFonts w:asciiTheme="minorHAnsi" w:hAnsiTheme="minorHAnsi" w:cstheme="minorHAnsi"/>
          <w:color w:val="242424"/>
          <w:sz w:val="22"/>
          <w:szCs w:val="22"/>
        </w:rPr>
        <w:t>Patricia Sanchez</w:t>
      </w:r>
    </w:p>
    <w:p w14:paraId="570F9898" w14:textId="77777777" w:rsidR="008D18CD" w:rsidRPr="008D18CD" w:rsidRDefault="008D18CD" w:rsidP="00C617A0">
      <w:pPr>
        <w:pStyle w:val="xmsolistparagraph"/>
        <w:numPr>
          <w:ilvl w:val="0"/>
          <w:numId w:val="39"/>
        </w:numPr>
        <w:shd w:val="clear" w:color="auto" w:fill="FFFFFF"/>
        <w:spacing w:before="0" w:beforeAutospacing="0" w:after="0" w:afterAutospacing="0"/>
        <w:rPr>
          <w:rFonts w:asciiTheme="minorHAnsi" w:hAnsiTheme="minorHAnsi" w:cstheme="minorHAnsi"/>
          <w:color w:val="242424"/>
          <w:sz w:val="22"/>
          <w:szCs w:val="22"/>
        </w:rPr>
      </w:pPr>
      <w:r w:rsidRPr="008D18CD">
        <w:rPr>
          <w:rFonts w:asciiTheme="minorHAnsi" w:hAnsiTheme="minorHAnsi" w:cstheme="minorHAnsi"/>
          <w:color w:val="242424"/>
          <w:sz w:val="22"/>
          <w:szCs w:val="22"/>
        </w:rPr>
        <w:t>Seyi Adekoya </w:t>
      </w:r>
    </w:p>
    <w:p w14:paraId="0B64D7B2" w14:textId="77777777" w:rsidR="008D18CD" w:rsidRPr="008D18CD" w:rsidRDefault="008D18CD" w:rsidP="00C617A0">
      <w:pPr>
        <w:pStyle w:val="xmsolistparagraph"/>
        <w:rPr>
          <w:rFonts w:ascii="Calibri" w:eastAsia="Calibri" w:hAnsi="Calibri" w:cs="Arial"/>
          <w:b/>
          <w:sz w:val="28"/>
          <w:szCs w:val="22"/>
        </w:rPr>
      </w:pPr>
      <w:r w:rsidRPr="008D18CD">
        <w:rPr>
          <w:rFonts w:ascii="Calibri" w:eastAsia="Calibri" w:hAnsi="Calibri" w:cs="Arial"/>
          <w:b/>
          <w:sz w:val="28"/>
          <w:szCs w:val="22"/>
        </w:rPr>
        <w:t xml:space="preserve">Consultations: </w:t>
      </w:r>
    </w:p>
    <w:tbl>
      <w:tblPr>
        <w:tblStyle w:val="TableGrid"/>
        <w:tblW w:w="0" w:type="auto"/>
        <w:jc w:val="center"/>
        <w:tblLook w:val="04A0" w:firstRow="1" w:lastRow="0" w:firstColumn="1" w:lastColumn="0" w:noHBand="0" w:noVBand="1"/>
      </w:tblPr>
      <w:tblGrid>
        <w:gridCol w:w="2337"/>
        <w:gridCol w:w="2337"/>
        <w:gridCol w:w="2338"/>
        <w:gridCol w:w="2338"/>
      </w:tblGrid>
      <w:tr w:rsidR="00F37F9A" w14:paraId="2659D3DF" w14:textId="77777777" w:rsidTr="00B759E4">
        <w:trPr>
          <w:trHeight w:val="537"/>
          <w:jc w:val="center"/>
        </w:trPr>
        <w:tc>
          <w:tcPr>
            <w:tcW w:w="2337" w:type="dxa"/>
            <w:vAlign w:val="center"/>
          </w:tcPr>
          <w:p w14:paraId="10FCF859" w14:textId="77777777" w:rsidR="00F37F9A" w:rsidRDefault="00F37F9A" w:rsidP="008D18CD">
            <w:pPr>
              <w:pStyle w:val="xmsolistparagraph"/>
              <w:rPr>
                <w:rFonts w:asciiTheme="minorHAnsi" w:hAnsiTheme="minorHAnsi" w:cstheme="minorHAnsi"/>
                <w:color w:val="242424"/>
                <w:sz w:val="22"/>
                <w:szCs w:val="22"/>
              </w:rPr>
            </w:pPr>
          </w:p>
        </w:tc>
        <w:tc>
          <w:tcPr>
            <w:tcW w:w="2337" w:type="dxa"/>
            <w:vAlign w:val="center"/>
          </w:tcPr>
          <w:p w14:paraId="53D03630" w14:textId="7F6C218A"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Academic Year        2022 - 2023</w:t>
            </w:r>
          </w:p>
        </w:tc>
        <w:tc>
          <w:tcPr>
            <w:tcW w:w="2338" w:type="dxa"/>
            <w:vAlign w:val="center"/>
          </w:tcPr>
          <w:p w14:paraId="75BBB0B1" w14:textId="50C9A9A6"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Academic Year        2023 - 2024</w:t>
            </w:r>
          </w:p>
        </w:tc>
        <w:tc>
          <w:tcPr>
            <w:tcW w:w="2338" w:type="dxa"/>
            <w:vAlign w:val="center"/>
          </w:tcPr>
          <w:p w14:paraId="3C766DA9" w14:textId="5FE8E459"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Percentage Increase</w:t>
            </w:r>
          </w:p>
        </w:tc>
      </w:tr>
      <w:tr w:rsidR="00F37F9A" w14:paraId="3D881B86" w14:textId="77777777" w:rsidTr="00B759E4">
        <w:trPr>
          <w:trHeight w:val="537"/>
          <w:jc w:val="center"/>
        </w:trPr>
        <w:tc>
          <w:tcPr>
            <w:tcW w:w="2337" w:type="dxa"/>
            <w:vAlign w:val="center"/>
          </w:tcPr>
          <w:p w14:paraId="5F21E5EE" w14:textId="1141685A"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Departmental Consultations</w:t>
            </w:r>
          </w:p>
        </w:tc>
        <w:tc>
          <w:tcPr>
            <w:tcW w:w="2337" w:type="dxa"/>
            <w:vAlign w:val="center"/>
          </w:tcPr>
          <w:p w14:paraId="327EC616" w14:textId="0D6A4597"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15</w:t>
            </w:r>
          </w:p>
        </w:tc>
        <w:tc>
          <w:tcPr>
            <w:tcW w:w="2338" w:type="dxa"/>
            <w:vAlign w:val="center"/>
          </w:tcPr>
          <w:p w14:paraId="4481FFAD" w14:textId="2CDF6A07"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24</w:t>
            </w:r>
          </w:p>
        </w:tc>
        <w:tc>
          <w:tcPr>
            <w:tcW w:w="2338" w:type="dxa"/>
            <w:vAlign w:val="center"/>
          </w:tcPr>
          <w:p w14:paraId="4A3A66D7" w14:textId="6F641733"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60%</w:t>
            </w:r>
          </w:p>
        </w:tc>
      </w:tr>
      <w:tr w:rsidR="00F37F9A" w14:paraId="44C1D490" w14:textId="77777777" w:rsidTr="00B759E4">
        <w:trPr>
          <w:trHeight w:val="537"/>
          <w:jc w:val="center"/>
        </w:trPr>
        <w:tc>
          <w:tcPr>
            <w:tcW w:w="2337" w:type="dxa"/>
            <w:vAlign w:val="center"/>
          </w:tcPr>
          <w:p w14:paraId="2994C038" w14:textId="59C36AD4"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Individual Consultations</w:t>
            </w:r>
          </w:p>
        </w:tc>
        <w:tc>
          <w:tcPr>
            <w:tcW w:w="2337" w:type="dxa"/>
            <w:vAlign w:val="center"/>
          </w:tcPr>
          <w:p w14:paraId="4A9EE455" w14:textId="661377B6"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27</w:t>
            </w:r>
          </w:p>
        </w:tc>
        <w:tc>
          <w:tcPr>
            <w:tcW w:w="2338" w:type="dxa"/>
            <w:vAlign w:val="center"/>
          </w:tcPr>
          <w:p w14:paraId="4CAA6F5D" w14:textId="3FAC7F30"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55</w:t>
            </w:r>
          </w:p>
        </w:tc>
        <w:tc>
          <w:tcPr>
            <w:tcW w:w="2338" w:type="dxa"/>
            <w:vAlign w:val="center"/>
          </w:tcPr>
          <w:p w14:paraId="417F1E7F" w14:textId="19D64ECA"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104%</w:t>
            </w:r>
          </w:p>
        </w:tc>
      </w:tr>
      <w:tr w:rsidR="00F37F9A" w14:paraId="3CA597BC" w14:textId="77777777" w:rsidTr="00B759E4">
        <w:trPr>
          <w:trHeight w:val="537"/>
          <w:jc w:val="center"/>
        </w:trPr>
        <w:tc>
          <w:tcPr>
            <w:tcW w:w="2337" w:type="dxa"/>
            <w:vAlign w:val="center"/>
          </w:tcPr>
          <w:p w14:paraId="5B047DC4" w14:textId="665D6117"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Mid-Semester Feedback</w:t>
            </w:r>
          </w:p>
        </w:tc>
        <w:tc>
          <w:tcPr>
            <w:tcW w:w="2337" w:type="dxa"/>
            <w:vAlign w:val="center"/>
          </w:tcPr>
          <w:p w14:paraId="56599FCB" w14:textId="4D99584D"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4</w:t>
            </w:r>
          </w:p>
        </w:tc>
        <w:tc>
          <w:tcPr>
            <w:tcW w:w="2338" w:type="dxa"/>
            <w:vAlign w:val="center"/>
          </w:tcPr>
          <w:p w14:paraId="4754158C" w14:textId="5B3801D5"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14</w:t>
            </w:r>
          </w:p>
        </w:tc>
        <w:tc>
          <w:tcPr>
            <w:tcW w:w="2338" w:type="dxa"/>
            <w:vAlign w:val="center"/>
          </w:tcPr>
          <w:p w14:paraId="7FCB7DC9" w14:textId="2C610F31"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250%</w:t>
            </w:r>
          </w:p>
        </w:tc>
      </w:tr>
      <w:tr w:rsidR="00F37F9A" w14:paraId="3A54B625" w14:textId="77777777" w:rsidTr="00B759E4">
        <w:trPr>
          <w:trHeight w:val="537"/>
          <w:jc w:val="center"/>
        </w:trPr>
        <w:tc>
          <w:tcPr>
            <w:tcW w:w="2337" w:type="dxa"/>
            <w:vAlign w:val="center"/>
          </w:tcPr>
          <w:p w14:paraId="37BAC9C2" w14:textId="30D04DD1"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Peer Observation of Teaching</w:t>
            </w:r>
          </w:p>
        </w:tc>
        <w:tc>
          <w:tcPr>
            <w:tcW w:w="2337" w:type="dxa"/>
            <w:vAlign w:val="center"/>
          </w:tcPr>
          <w:p w14:paraId="13DAF5BD" w14:textId="2290A5C4"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7</w:t>
            </w:r>
          </w:p>
        </w:tc>
        <w:tc>
          <w:tcPr>
            <w:tcW w:w="2338" w:type="dxa"/>
            <w:vAlign w:val="center"/>
          </w:tcPr>
          <w:p w14:paraId="52121A77" w14:textId="436F1A00"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11</w:t>
            </w:r>
          </w:p>
        </w:tc>
        <w:tc>
          <w:tcPr>
            <w:tcW w:w="2338" w:type="dxa"/>
            <w:vAlign w:val="center"/>
          </w:tcPr>
          <w:p w14:paraId="1B8E3A06" w14:textId="5FA2BC6E"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57%</w:t>
            </w:r>
          </w:p>
        </w:tc>
      </w:tr>
      <w:tr w:rsidR="00F37F9A" w14:paraId="77EAD66F" w14:textId="77777777" w:rsidTr="00B759E4">
        <w:trPr>
          <w:trHeight w:val="538"/>
          <w:jc w:val="center"/>
        </w:trPr>
        <w:tc>
          <w:tcPr>
            <w:tcW w:w="2337" w:type="dxa"/>
            <w:vAlign w:val="center"/>
          </w:tcPr>
          <w:p w14:paraId="5EDC8B99" w14:textId="09A89003" w:rsidR="00F37F9A" w:rsidRPr="00F37F9A" w:rsidRDefault="00F37F9A" w:rsidP="00F37F9A">
            <w:pPr>
              <w:pStyle w:val="xmsolistparagraph"/>
              <w:jc w:val="center"/>
              <w:rPr>
                <w:rFonts w:asciiTheme="minorHAnsi" w:hAnsiTheme="minorHAnsi" w:cstheme="minorHAnsi"/>
                <w:b/>
                <w:bCs/>
                <w:color w:val="242424"/>
                <w:sz w:val="22"/>
                <w:szCs w:val="22"/>
              </w:rPr>
            </w:pPr>
            <w:r w:rsidRPr="00F37F9A">
              <w:rPr>
                <w:rFonts w:asciiTheme="minorHAnsi" w:hAnsiTheme="minorHAnsi" w:cstheme="minorHAnsi"/>
                <w:b/>
                <w:bCs/>
                <w:color w:val="242424"/>
                <w:sz w:val="22"/>
                <w:szCs w:val="22"/>
              </w:rPr>
              <w:t>Total</w:t>
            </w:r>
          </w:p>
        </w:tc>
        <w:tc>
          <w:tcPr>
            <w:tcW w:w="2337" w:type="dxa"/>
            <w:vAlign w:val="center"/>
          </w:tcPr>
          <w:p w14:paraId="4DE44479" w14:textId="4E876CB4"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53</w:t>
            </w:r>
          </w:p>
        </w:tc>
        <w:tc>
          <w:tcPr>
            <w:tcW w:w="2338" w:type="dxa"/>
            <w:vAlign w:val="center"/>
          </w:tcPr>
          <w:p w14:paraId="4923B245" w14:textId="21588169"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104</w:t>
            </w:r>
          </w:p>
        </w:tc>
        <w:tc>
          <w:tcPr>
            <w:tcW w:w="2338" w:type="dxa"/>
            <w:vAlign w:val="center"/>
          </w:tcPr>
          <w:p w14:paraId="797AD283" w14:textId="06C961FD" w:rsidR="00F37F9A" w:rsidRDefault="00F37F9A" w:rsidP="00F37F9A">
            <w:pPr>
              <w:pStyle w:val="xmsolistparagraph"/>
              <w:jc w:val="center"/>
              <w:rPr>
                <w:rFonts w:asciiTheme="minorHAnsi" w:hAnsiTheme="minorHAnsi" w:cstheme="minorHAnsi"/>
                <w:color w:val="242424"/>
                <w:sz w:val="22"/>
                <w:szCs w:val="22"/>
              </w:rPr>
            </w:pPr>
            <w:r>
              <w:rPr>
                <w:rFonts w:asciiTheme="minorHAnsi" w:hAnsiTheme="minorHAnsi" w:cstheme="minorHAnsi"/>
                <w:color w:val="242424"/>
                <w:sz w:val="22"/>
                <w:szCs w:val="22"/>
              </w:rPr>
              <w:t>96%</w:t>
            </w:r>
          </w:p>
        </w:tc>
      </w:tr>
    </w:tbl>
    <w:p w14:paraId="65C6F30F" w14:textId="77777777" w:rsidR="008D18CD" w:rsidRPr="008D18CD" w:rsidRDefault="008D18CD" w:rsidP="008D18CD">
      <w:pPr>
        <w:pStyle w:val="xmsolistparagraph"/>
        <w:ind w:left="720"/>
        <w:rPr>
          <w:rFonts w:asciiTheme="minorHAnsi" w:hAnsiTheme="minorHAnsi" w:cstheme="minorHAnsi"/>
          <w:color w:val="242424"/>
          <w:sz w:val="22"/>
          <w:szCs w:val="22"/>
        </w:rPr>
      </w:pPr>
    </w:p>
    <w:p w14:paraId="3E6B01D1" w14:textId="77777777" w:rsidR="003D145D" w:rsidRDefault="003D145D">
      <w:pPr>
        <w:spacing w:line="0" w:lineRule="atLeast"/>
        <w:jc w:val="center"/>
        <w:rPr>
          <w:b/>
          <w:sz w:val="40"/>
        </w:rPr>
      </w:pPr>
      <w:r>
        <w:rPr>
          <w:b/>
          <w:sz w:val="40"/>
        </w:rPr>
        <w:t>Books, Periodicals and Research</w:t>
      </w:r>
    </w:p>
    <w:p w14:paraId="2A3186BE" w14:textId="77777777" w:rsidR="003D145D" w:rsidRDefault="003D145D">
      <w:pPr>
        <w:spacing w:line="200" w:lineRule="exact"/>
        <w:rPr>
          <w:rFonts w:ascii="Times New Roman" w:eastAsia="Times New Roman" w:hAnsi="Times New Roman"/>
        </w:rPr>
      </w:pPr>
    </w:p>
    <w:p w14:paraId="490AFC5E" w14:textId="77777777" w:rsidR="003D145D" w:rsidRDefault="003D145D">
      <w:pPr>
        <w:spacing w:line="200" w:lineRule="exact"/>
        <w:rPr>
          <w:rFonts w:ascii="Times New Roman" w:eastAsia="Times New Roman" w:hAnsi="Times New Roman"/>
        </w:rPr>
      </w:pPr>
    </w:p>
    <w:p w14:paraId="458077B7" w14:textId="77777777" w:rsidR="003D145D" w:rsidRDefault="003D145D">
      <w:pPr>
        <w:spacing w:line="254" w:lineRule="exact"/>
        <w:rPr>
          <w:rFonts w:ascii="Times New Roman" w:eastAsia="Times New Roman" w:hAnsi="Times New Roman"/>
        </w:rPr>
      </w:pPr>
    </w:p>
    <w:p w14:paraId="122A6FFD" w14:textId="73753AA8" w:rsidR="003D145D" w:rsidRDefault="001E4A9D">
      <w:pPr>
        <w:spacing w:line="0" w:lineRule="atLeast"/>
        <w:rPr>
          <w:b/>
          <w:sz w:val="22"/>
        </w:rPr>
      </w:pPr>
      <w:r>
        <w:rPr>
          <w:b/>
          <w:sz w:val="28"/>
        </w:rPr>
        <w:t>Publication</w:t>
      </w:r>
      <w:r w:rsidR="00115DBA">
        <w:rPr>
          <w:b/>
          <w:sz w:val="28"/>
        </w:rPr>
        <w:t>s</w:t>
      </w:r>
      <w:r w:rsidR="003D145D">
        <w:rPr>
          <w:b/>
          <w:sz w:val="22"/>
        </w:rPr>
        <w:t>:</w:t>
      </w:r>
    </w:p>
    <w:p w14:paraId="0116F09D" w14:textId="77777777" w:rsidR="003D145D" w:rsidRDefault="003D145D">
      <w:pPr>
        <w:spacing w:line="185" w:lineRule="exact"/>
        <w:rPr>
          <w:rFonts w:ascii="Times New Roman" w:eastAsia="Times New Roman" w:hAnsi="Times New Roman"/>
        </w:rPr>
      </w:pPr>
    </w:p>
    <w:p w14:paraId="2A85689C" w14:textId="77777777" w:rsidR="00EB499B" w:rsidRPr="00EB499B" w:rsidRDefault="00EB499B" w:rsidP="00EB499B">
      <w:pPr>
        <w:rPr>
          <w:rFonts w:asciiTheme="minorHAnsi" w:eastAsia="Times New Roman" w:hAnsiTheme="minorHAnsi" w:cstheme="minorHAnsi"/>
          <w:color w:val="000000"/>
          <w:sz w:val="24"/>
          <w:szCs w:val="24"/>
        </w:rPr>
      </w:pPr>
      <w:r w:rsidRPr="00EB499B">
        <w:rPr>
          <w:rFonts w:asciiTheme="minorHAnsi" w:eastAsia="Times New Roman" w:hAnsiTheme="minorHAnsi" w:cstheme="minorHAnsi"/>
          <w:i/>
          <w:iCs/>
          <w:color w:val="000000"/>
          <w:sz w:val="24"/>
          <w:szCs w:val="24"/>
        </w:rPr>
        <w:lastRenderedPageBreak/>
        <w:t xml:space="preserve">Dathe, M.V., Brassington, L.E., Rahman, R., Garver, H., Rice, M.F. (2024, June). Entangled Laborings in Online Teacher Education: Subaltern Negotiations. In: Rice, M.F., Cutri, R.M., Mena, J. (eds) Self-Studies of Teacher Education Practice Online. Self-Study of Teaching and Teacher Education Practices, vol 26. Springer, Cham. </w:t>
      </w:r>
      <w:hyperlink r:id="rId10" w:history="1">
        <w:r w:rsidRPr="00EB499B">
          <w:rPr>
            <w:rStyle w:val="Hyperlink"/>
            <w:rFonts w:asciiTheme="minorHAnsi" w:eastAsia="Times New Roman" w:hAnsiTheme="minorHAnsi" w:cstheme="minorHAnsi"/>
            <w:i/>
            <w:iCs/>
            <w:sz w:val="24"/>
            <w:szCs w:val="24"/>
          </w:rPr>
          <w:t>https://doi.org/10.1007/978-3-031-58097-0_7</w:t>
        </w:r>
      </w:hyperlink>
    </w:p>
    <w:p w14:paraId="6657CB24" w14:textId="77777777" w:rsidR="001E237C" w:rsidRDefault="001E237C" w:rsidP="00491EE1">
      <w:pPr>
        <w:rPr>
          <w:rFonts w:asciiTheme="minorHAnsi" w:eastAsia="Times New Roman" w:hAnsiTheme="minorHAnsi" w:cstheme="minorHAnsi"/>
          <w:color w:val="000000"/>
          <w:sz w:val="24"/>
          <w:szCs w:val="24"/>
        </w:rPr>
      </w:pPr>
    </w:p>
    <w:p w14:paraId="7CA040B0" w14:textId="1C5790B9" w:rsidR="00491EE1" w:rsidRPr="006C3F99" w:rsidRDefault="00491EE1" w:rsidP="00491EE1">
      <w:pPr>
        <w:rPr>
          <w:rFonts w:asciiTheme="minorHAnsi" w:eastAsia="Times New Roman" w:hAnsiTheme="minorHAnsi" w:cstheme="minorHAnsi"/>
          <w:color w:val="000000"/>
          <w:sz w:val="24"/>
          <w:szCs w:val="24"/>
        </w:rPr>
      </w:pPr>
      <w:r w:rsidRPr="006C3F99">
        <w:rPr>
          <w:rFonts w:asciiTheme="minorHAnsi" w:eastAsia="Times New Roman" w:hAnsiTheme="minorHAnsi" w:cstheme="minorHAnsi"/>
          <w:color w:val="000000"/>
          <w:sz w:val="24"/>
          <w:szCs w:val="24"/>
        </w:rPr>
        <w:t xml:space="preserve">Fournier, K., Haynie, A., Sánchez, S.M., &amp; Spong, S. (2024). Holistic Support: The Strengths of a Comprehensive Teaching and Learning Center. </w:t>
      </w:r>
      <w:r w:rsidRPr="006C3F99">
        <w:rPr>
          <w:rFonts w:asciiTheme="minorHAnsi" w:eastAsia="Times New Roman" w:hAnsiTheme="minorHAnsi" w:cstheme="minorHAnsi"/>
          <w:i/>
          <w:iCs/>
          <w:color w:val="000000"/>
          <w:sz w:val="24"/>
          <w:szCs w:val="24"/>
        </w:rPr>
        <w:t>Higher Education Beyond Covid: New Teaching Paradigms and Promise.</w:t>
      </w:r>
      <w:r w:rsidRPr="006C3F99">
        <w:rPr>
          <w:rFonts w:asciiTheme="minorHAnsi" w:eastAsia="Times New Roman" w:hAnsiTheme="minorHAnsi" w:cstheme="minorHAnsi"/>
          <w:color w:val="000000"/>
          <w:sz w:val="24"/>
          <w:szCs w:val="24"/>
        </w:rPr>
        <w:t> Editors, Regan Gurung and Dwaine Plaza, Routledge. </w:t>
      </w:r>
    </w:p>
    <w:p w14:paraId="2ADEAADB" w14:textId="77777777" w:rsidR="00491EE1" w:rsidRDefault="00491EE1" w:rsidP="00491EE1">
      <w:pPr>
        <w:rPr>
          <w:rFonts w:ascii="Aptos" w:eastAsia="Times New Roman" w:hAnsi="Aptos"/>
          <w:color w:val="000000"/>
          <w:sz w:val="24"/>
          <w:szCs w:val="24"/>
        </w:rPr>
      </w:pPr>
    </w:p>
    <w:p w14:paraId="7FB346A5" w14:textId="42E3825B" w:rsidR="003D145D" w:rsidRDefault="003D145D">
      <w:pPr>
        <w:spacing w:line="0" w:lineRule="atLeast"/>
        <w:rPr>
          <w:color w:val="0563C1"/>
          <w:sz w:val="22"/>
          <w:u w:val="single"/>
        </w:rPr>
      </w:pPr>
    </w:p>
    <w:p w14:paraId="773F26AB" w14:textId="075703EE" w:rsidR="0066627E" w:rsidRPr="0066627E" w:rsidRDefault="0066627E" w:rsidP="2A199291">
      <w:pPr>
        <w:spacing w:line="0" w:lineRule="atLeast"/>
        <w:rPr>
          <w:b/>
          <w:bCs/>
          <w:sz w:val="28"/>
          <w:szCs w:val="28"/>
        </w:rPr>
      </w:pPr>
      <w:r w:rsidRPr="2A199291">
        <w:rPr>
          <w:b/>
          <w:bCs/>
          <w:sz w:val="28"/>
          <w:szCs w:val="28"/>
        </w:rPr>
        <w:t>Conferences/Symposiums:</w:t>
      </w:r>
    </w:p>
    <w:p w14:paraId="5C04E568" w14:textId="77777777" w:rsidR="0066627E" w:rsidRDefault="0066627E">
      <w:pPr>
        <w:spacing w:line="0" w:lineRule="atLeast"/>
        <w:rPr>
          <w:color w:val="0563C1"/>
          <w:sz w:val="22"/>
          <w:u w:val="single"/>
        </w:rPr>
      </w:pPr>
    </w:p>
    <w:p w14:paraId="7AE55A1B" w14:textId="77777777" w:rsidR="00EE4916" w:rsidRDefault="00EE4916" w:rsidP="00EE4916">
      <w:pPr>
        <w:rPr>
          <w:rFonts w:eastAsia="Times New Roman"/>
          <w:color w:val="000000"/>
          <w:sz w:val="24"/>
          <w:szCs w:val="24"/>
        </w:rPr>
      </w:pPr>
      <w:r>
        <w:rPr>
          <w:rFonts w:eastAsia="Times New Roman"/>
          <w:color w:val="000000"/>
          <w:sz w:val="24"/>
          <w:szCs w:val="24"/>
        </w:rPr>
        <w:t xml:space="preserve">Bourelle, T., Marty. M., &amp; Bartolotta, J. (2024, April 26). </w:t>
      </w:r>
      <w:r>
        <w:rPr>
          <w:rFonts w:eastAsia="Times New Roman"/>
          <w:i/>
          <w:iCs/>
          <w:color w:val="000000"/>
          <w:sz w:val="24"/>
          <w:szCs w:val="24"/>
        </w:rPr>
        <w:t>Students in the Driver's Seat of Course Design: Branching Scenarios in Online Writing Instruction</w:t>
      </w:r>
      <w:r>
        <w:rPr>
          <w:rFonts w:eastAsia="Times New Roman"/>
          <w:color w:val="000000"/>
          <w:sz w:val="24"/>
          <w:szCs w:val="24"/>
        </w:rPr>
        <w:t>. Global Society of Online Literacy Educators 2023-2024 Webinar Series, virtual. </w:t>
      </w:r>
    </w:p>
    <w:p w14:paraId="68D030D3" w14:textId="77777777" w:rsidR="003D145D" w:rsidRDefault="003D145D">
      <w:pPr>
        <w:spacing w:line="200" w:lineRule="exact"/>
        <w:rPr>
          <w:rFonts w:ascii="Times New Roman" w:eastAsia="Times New Roman" w:hAnsi="Times New Roman"/>
        </w:rPr>
      </w:pPr>
    </w:p>
    <w:p w14:paraId="1BC14EFD" w14:textId="75D61688" w:rsidR="001E237C" w:rsidRPr="001E237C" w:rsidRDefault="001E237C" w:rsidP="2A199291">
      <w:pPr>
        <w:rPr>
          <w:rFonts w:asciiTheme="minorHAnsi" w:eastAsia="Times New Roman" w:hAnsiTheme="minorHAnsi" w:cstheme="minorBidi"/>
          <w:color w:val="000000"/>
          <w:sz w:val="24"/>
          <w:szCs w:val="24"/>
        </w:rPr>
      </w:pPr>
      <w:r w:rsidRPr="2A199291">
        <w:rPr>
          <w:rFonts w:asciiTheme="minorHAnsi" w:eastAsia="Times New Roman" w:hAnsiTheme="minorHAnsi" w:cstheme="minorBidi"/>
          <w:color w:val="000000" w:themeColor="text1"/>
          <w:sz w:val="24"/>
          <w:szCs w:val="24"/>
        </w:rPr>
        <w:t>Castillo, F., Dathe, M.V. &amp; Flores, N. (2023, August 17-20). </w:t>
      </w:r>
      <w:r w:rsidRPr="2A199291">
        <w:rPr>
          <w:rFonts w:asciiTheme="minorHAnsi" w:eastAsia="Times New Roman" w:hAnsiTheme="minorHAnsi" w:cstheme="minorBidi"/>
          <w:i/>
          <w:iCs/>
          <w:color w:val="000000" w:themeColor="text1"/>
          <w:sz w:val="24"/>
          <w:szCs w:val="24"/>
        </w:rPr>
        <w:t>Convivencia and Carrilla: Using Non-Western Pedagogical Approaches to Contest Dominant Teaching Modalities and White Notions of Safe Spaces</w:t>
      </w:r>
      <w:r w:rsidRPr="2A199291">
        <w:rPr>
          <w:rFonts w:asciiTheme="minorHAnsi" w:eastAsia="Times New Roman" w:hAnsiTheme="minorHAnsi" w:cstheme="minorBidi"/>
          <w:color w:val="000000" w:themeColor="text1"/>
          <w:sz w:val="24"/>
          <w:szCs w:val="24"/>
        </w:rPr>
        <w:t>. [Conference presentation].</w:t>
      </w:r>
      <w:r w:rsidR="5D3DFB59" w:rsidRPr="2A199291">
        <w:rPr>
          <w:rFonts w:asciiTheme="minorHAnsi" w:eastAsia="Times New Roman" w:hAnsiTheme="minorHAnsi" w:cstheme="minorBidi"/>
          <w:color w:val="000000" w:themeColor="text1"/>
          <w:sz w:val="24"/>
          <w:szCs w:val="24"/>
        </w:rPr>
        <w:t xml:space="preserve"> </w:t>
      </w:r>
      <w:r w:rsidRPr="2A199291">
        <w:rPr>
          <w:rFonts w:asciiTheme="minorHAnsi" w:eastAsia="Times New Roman" w:hAnsiTheme="minorHAnsi" w:cstheme="minorBidi"/>
          <w:color w:val="000000" w:themeColor="text1"/>
          <w:sz w:val="24"/>
          <w:szCs w:val="24"/>
        </w:rPr>
        <w:t>Society for the Study of Social Problems (SSSP) Annual Conference. Philadelphia, PA.</w:t>
      </w:r>
    </w:p>
    <w:p w14:paraId="61FFFA6D" w14:textId="77777777" w:rsidR="001E237C" w:rsidRPr="001E237C" w:rsidRDefault="001E237C" w:rsidP="001E237C">
      <w:pPr>
        <w:rPr>
          <w:rFonts w:asciiTheme="minorHAnsi" w:eastAsia="Times New Roman" w:hAnsiTheme="minorHAnsi" w:cstheme="minorHAnsi"/>
          <w:color w:val="000000"/>
          <w:sz w:val="24"/>
          <w:szCs w:val="24"/>
        </w:rPr>
      </w:pPr>
      <w:r w:rsidRPr="001E237C">
        <w:rPr>
          <w:rFonts w:asciiTheme="minorHAnsi" w:eastAsia="Times New Roman" w:hAnsiTheme="minorHAnsi" w:cstheme="minorHAnsi"/>
          <w:color w:val="000000"/>
          <w:sz w:val="24"/>
          <w:szCs w:val="24"/>
        </w:rPr>
        <w:t> </w:t>
      </w:r>
    </w:p>
    <w:p w14:paraId="133FF100" w14:textId="77777777" w:rsidR="00C92ED3" w:rsidRPr="001E237C" w:rsidRDefault="00C92ED3" w:rsidP="2A199291">
      <w:pPr>
        <w:rPr>
          <w:rFonts w:asciiTheme="minorHAnsi" w:eastAsia="Times New Roman" w:hAnsiTheme="minorHAnsi" w:cstheme="minorBidi"/>
          <w:color w:val="000000"/>
          <w:sz w:val="24"/>
          <w:szCs w:val="24"/>
        </w:rPr>
      </w:pPr>
      <w:r w:rsidRPr="2A199291">
        <w:rPr>
          <w:rFonts w:asciiTheme="minorHAnsi" w:eastAsia="Times New Roman" w:hAnsiTheme="minorHAnsi" w:cstheme="minorBidi"/>
          <w:color w:val="000000" w:themeColor="text1"/>
          <w:sz w:val="24"/>
          <w:szCs w:val="24"/>
        </w:rPr>
        <w:t xml:space="preserve">Castillo F. &amp; Dathe, M.V. (2024, April 11-14) </w:t>
      </w:r>
      <w:r w:rsidRPr="2A199291">
        <w:rPr>
          <w:rFonts w:asciiTheme="minorHAnsi" w:eastAsia="Times New Roman" w:hAnsiTheme="minorHAnsi" w:cstheme="minorBidi"/>
          <w:i/>
          <w:iCs/>
          <w:color w:val="000000" w:themeColor="text1"/>
          <w:sz w:val="24"/>
          <w:szCs w:val="24"/>
        </w:rPr>
        <w:t>Are All Students Being Transformed? Moving Beyond Latinx-Centric Ethnic Studies and Preventing Spirit-Murdering in “Critical” Spaces</w:t>
      </w:r>
      <w:r w:rsidRPr="2A199291">
        <w:rPr>
          <w:rFonts w:asciiTheme="minorHAnsi" w:eastAsia="Times New Roman" w:hAnsiTheme="minorHAnsi" w:cstheme="minorBidi"/>
          <w:color w:val="000000" w:themeColor="text1"/>
          <w:sz w:val="24"/>
          <w:szCs w:val="24"/>
        </w:rPr>
        <w:t>. [Conference presentation]. American Educational Research Association (AERA) Annual Conference. Philadelphia, PA.</w:t>
      </w:r>
    </w:p>
    <w:p w14:paraId="4040DBE0" w14:textId="5ACE99A1" w:rsidR="00C92ED3" w:rsidRDefault="00C92ED3" w:rsidP="001E237C">
      <w:pPr>
        <w:rPr>
          <w:rFonts w:asciiTheme="minorHAnsi" w:eastAsia="Times New Roman" w:hAnsiTheme="minorHAnsi" w:cstheme="minorHAnsi"/>
          <w:color w:val="000000"/>
          <w:sz w:val="24"/>
          <w:szCs w:val="24"/>
        </w:rPr>
      </w:pPr>
    </w:p>
    <w:p w14:paraId="42E89E17" w14:textId="4247E626" w:rsidR="00630F36" w:rsidRDefault="00630F36" w:rsidP="001E237C">
      <w:pPr>
        <w:rPr>
          <w:rFonts w:asciiTheme="minorHAnsi" w:eastAsia="Times New Roman" w:hAnsiTheme="minorHAnsi" w:cstheme="minorHAnsi"/>
          <w:color w:val="000000"/>
          <w:sz w:val="24"/>
          <w:szCs w:val="24"/>
        </w:rPr>
      </w:pPr>
      <w:r w:rsidRPr="00630F36">
        <w:rPr>
          <w:rFonts w:asciiTheme="minorHAnsi" w:eastAsia="Times New Roman" w:hAnsiTheme="minorHAnsi" w:cstheme="minorHAnsi"/>
          <w:color w:val="000000"/>
          <w:sz w:val="24"/>
          <w:szCs w:val="24"/>
        </w:rPr>
        <w:t>Castro, K. &amp; Nodine. M.</w:t>
      </w:r>
      <w:r w:rsidRPr="00630F36">
        <w:rPr>
          <w:rFonts w:asciiTheme="minorHAnsi" w:eastAsia="Times New Roman" w:hAnsiTheme="minorHAnsi" w:cstheme="minorHAnsi"/>
          <w:b/>
          <w:bCs/>
          <w:color w:val="000000"/>
          <w:sz w:val="24"/>
          <w:szCs w:val="24"/>
        </w:rPr>
        <w:t xml:space="preserve"> </w:t>
      </w:r>
      <w:r w:rsidRPr="00630F36">
        <w:rPr>
          <w:rFonts w:asciiTheme="minorHAnsi" w:eastAsia="Times New Roman" w:hAnsiTheme="minorHAnsi" w:cstheme="minorHAnsi"/>
          <w:color w:val="000000"/>
          <w:sz w:val="24"/>
          <w:szCs w:val="24"/>
        </w:rPr>
        <w:t>(2024, February 29-March 1).</w:t>
      </w:r>
      <w:r w:rsidRPr="00630F36">
        <w:rPr>
          <w:rFonts w:asciiTheme="minorHAnsi" w:eastAsia="Times New Roman" w:hAnsiTheme="minorHAnsi" w:cstheme="minorHAnsi"/>
          <w:b/>
          <w:bCs/>
          <w:color w:val="000000"/>
          <w:sz w:val="24"/>
          <w:szCs w:val="24"/>
        </w:rPr>
        <w:t xml:space="preserve"> </w:t>
      </w:r>
      <w:r w:rsidRPr="00630F36">
        <w:rPr>
          <w:rFonts w:asciiTheme="minorHAnsi" w:eastAsia="Times New Roman" w:hAnsiTheme="minorHAnsi" w:cstheme="minorHAnsi"/>
          <w:i/>
          <w:iCs/>
          <w:color w:val="000000"/>
          <w:sz w:val="24"/>
          <w:szCs w:val="24"/>
        </w:rPr>
        <w:t>Promoting Academic Readiness Using Digital Strategies.</w:t>
      </w:r>
      <w:r w:rsidRPr="00630F36">
        <w:rPr>
          <w:rFonts w:asciiTheme="minorHAnsi" w:eastAsia="Times New Roman" w:hAnsiTheme="minorHAnsi" w:cstheme="minorHAnsi"/>
          <w:color w:val="000000"/>
          <w:sz w:val="24"/>
          <w:szCs w:val="24"/>
        </w:rPr>
        <w:t> [Conference Presentation]. New Mexico Higher Education Assessment and Retention Conference, Albuquerque, NM.</w:t>
      </w:r>
    </w:p>
    <w:p w14:paraId="5B551D17" w14:textId="77777777" w:rsidR="00630F36" w:rsidRDefault="00630F36" w:rsidP="001E237C">
      <w:pPr>
        <w:rPr>
          <w:rFonts w:asciiTheme="minorHAnsi" w:eastAsia="Times New Roman" w:hAnsiTheme="minorHAnsi" w:cstheme="minorHAnsi"/>
          <w:color w:val="000000"/>
          <w:sz w:val="24"/>
          <w:szCs w:val="24"/>
        </w:rPr>
      </w:pPr>
    </w:p>
    <w:p w14:paraId="3437227B" w14:textId="49258A8B" w:rsidR="001E237C" w:rsidRPr="001E237C" w:rsidRDefault="001E237C" w:rsidP="2A199291">
      <w:pPr>
        <w:rPr>
          <w:rFonts w:asciiTheme="minorHAnsi" w:eastAsia="Times New Roman" w:hAnsiTheme="minorHAnsi" w:cstheme="minorBidi"/>
          <w:color w:val="000000"/>
          <w:sz w:val="24"/>
          <w:szCs w:val="24"/>
        </w:rPr>
      </w:pPr>
      <w:r w:rsidRPr="2A199291">
        <w:rPr>
          <w:rFonts w:asciiTheme="minorHAnsi" w:eastAsia="Times New Roman" w:hAnsiTheme="minorHAnsi" w:cstheme="minorBidi"/>
          <w:color w:val="000000" w:themeColor="text1"/>
          <w:sz w:val="24"/>
          <w:szCs w:val="24"/>
        </w:rPr>
        <w:t xml:space="preserve">Dathe, M.V. &amp; Castillo F., (2024, January 25-28). </w:t>
      </w:r>
      <w:r w:rsidRPr="2A199291">
        <w:rPr>
          <w:rFonts w:asciiTheme="minorHAnsi" w:eastAsia="Times New Roman" w:hAnsiTheme="minorHAnsi" w:cstheme="minorBidi"/>
          <w:i/>
          <w:iCs/>
          <w:color w:val="000000" w:themeColor="text1"/>
          <w:sz w:val="24"/>
          <w:szCs w:val="24"/>
        </w:rPr>
        <w:t>Are All Students Being Transformed? Eliminating Unintentional Exclusion and Spirit-Murdering in “Critical” Ethnic Studies</w:t>
      </w:r>
      <w:r w:rsidRPr="2A199291">
        <w:rPr>
          <w:rFonts w:asciiTheme="minorHAnsi" w:eastAsia="Times New Roman" w:hAnsiTheme="minorHAnsi" w:cstheme="minorBidi"/>
          <w:color w:val="000000" w:themeColor="text1"/>
          <w:sz w:val="24"/>
          <w:szCs w:val="24"/>
        </w:rPr>
        <w:t>. [Conference presentation]. Sociologists for Women in Society, Winter Conference. Santa Ana Pueblo, New Mexico.</w:t>
      </w:r>
    </w:p>
    <w:p w14:paraId="00B7A1A0" w14:textId="2174E792" w:rsidR="000244F2" w:rsidRDefault="001E237C" w:rsidP="2A199291">
      <w:pPr>
        <w:rPr>
          <w:rFonts w:asciiTheme="minorHAnsi" w:eastAsia="Times New Roman" w:hAnsiTheme="minorHAnsi" w:cstheme="minorBidi"/>
          <w:color w:val="000000"/>
          <w:sz w:val="24"/>
          <w:szCs w:val="24"/>
        </w:rPr>
      </w:pPr>
      <w:r w:rsidRPr="2A199291">
        <w:rPr>
          <w:rFonts w:asciiTheme="minorHAnsi" w:eastAsia="Times New Roman" w:hAnsiTheme="minorHAnsi" w:cstheme="minorBidi"/>
          <w:color w:val="000000" w:themeColor="text1"/>
          <w:sz w:val="24"/>
          <w:szCs w:val="24"/>
        </w:rPr>
        <w:t> </w:t>
      </w:r>
    </w:p>
    <w:p w14:paraId="7C666142" w14:textId="608F9E45" w:rsidR="000244F2" w:rsidRPr="001E237C" w:rsidRDefault="000244F2" w:rsidP="2A199291">
      <w:pPr>
        <w:rPr>
          <w:rFonts w:asciiTheme="minorHAnsi" w:eastAsia="Times New Roman" w:hAnsiTheme="minorHAnsi" w:cstheme="minorBidi"/>
          <w:color w:val="000000"/>
          <w:sz w:val="24"/>
          <w:szCs w:val="24"/>
        </w:rPr>
      </w:pPr>
      <w:r w:rsidRPr="2A199291">
        <w:rPr>
          <w:rFonts w:asciiTheme="minorHAnsi" w:eastAsia="Times New Roman" w:hAnsiTheme="minorHAnsi" w:cstheme="minorBidi"/>
          <w:color w:val="000000" w:themeColor="text1"/>
          <w:sz w:val="24"/>
          <w:szCs w:val="24"/>
        </w:rPr>
        <w:t xml:space="preserve">Dathe, M.V. (2024, April 11-14). </w:t>
      </w:r>
      <w:r w:rsidRPr="2A199291">
        <w:rPr>
          <w:rFonts w:asciiTheme="minorHAnsi" w:eastAsia="Times New Roman" w:hAnsiTheme="minorHAnsi" w:cstheme="minorBidi"/>
          <w:i/>
          <w:iCs/>
          <w:color w:val="000000" w:themeColor="text1"/>
          <w:sz w:val="24"/>
          <w:szCs w:val="24"/>
        </w:rPr>
        <w:t>The Language to Labor: Latina Immigrant Women’s Narratives on English as a Second Language (ESL) Learning</w:t>
      </w:r>
      <w:r w:rsidRPr="2A199291">
        <w:rPr>
          <w:rFonts w:asciiTheme="minorHAnsi" w:eastAsia="Times New Roman" w:hAnsiTheme="minorHAnsi" w:cstheme="minorBidi"/>
          <w:color w:val="000000" w:themeColor="text1"/>
          <w:sz w:val="24"/>
          <w:szCs w:val="24"/>
        </w:rPr>
        <w:t>. [Conference presentation]. American Educational Research Association (AERA) Annual Conference. Philadelphia, PA.</w:t>
      </w:r>
    </w:p>
    <w:p w14:paraId="4238140F" w14:textId="77777777" w:rsidR="000244F2" w:rsidRDefault="000244F2" w:rsidP="00C27BE8">
      <w:pPr>
        <w:rPr>
          <w:rFonts w:asciiTheme="minorHAnsi" w:eastAsia="Times New Roman" w:hAnsiTheme="minorHAnsi" w:cstheme="minorHAnsi"/>
          <w:color w:val="000000"/>
          <w:sz w:val="24"/>
          <w:szCs w:val="24"/>
        </w:rPr>
      </w:pPr>
    </w:p>
    <w:p w14:paraId="504C30EE" w14:textId="616386D2" w:rsidR="000244F2" w:rsidRDefault="000244F2" w:rsidP="00C27BE8">
      <w:pPr>
        <w:rPr>
          <w:rFonts w:asciiTheme="minorHAnsi" w:eastAsia="Times New Roman" w:hAnsiTheme="minorHAnsi" w:cstheme="minorHAnsi"/>
          <w:color w:val="000000"/>
          <w:sz w:val="24"/>
          <w:szCs w:val="24"/>
        </w:rPr>
      </w:pPr>
      <w:r w:rsidRPr="000244F2">
        <w:rPr>
          <w:rFonts w:asciiTheme="minorHAnsi" w:eastAsia="Times New Roman" w:hAnsiTheme="minorHAnsi" w:cstheme="minorHAnsi"/>
          <w:color w:val="000000"/>
          <w:sz w:val="24"/>
          <w:szCs w:val="24"/>
        </w:rPr>
        <w:t xml:space="preserve">Giebus Chavez, B. (2023, October 21-25). </w:t>
      </w:r>
      <w:r w:rsidRPr="000244F2">
        <w:rPr>
          <w:rFonts w:asciiTheme="minorHAnsi" w:eastAsia="Times New Roman" w:hAnsiTheme="minorHAnsi" w:cstheme="minorHAnsi"/>
          <w:i/>
          <w:iCs/>
          <w:color w:val="000000"/>
          <w:sz w:val="24"/>
          <w:szCs w:val="24"/>
        </w:rPr>
        <w:t>Toward a critical posthuman ethics in instructional design</w:t>
      </w:r>
      <w:r w:rsidRPr="000244F2">
        <w:rPr>
          <w:rFonts w:asciiTheme="minorHAnsi" w:eastAsia="Times New Roman" w:hAnsiTheme="minorHAnsi" w:cstheme="minorHAnsi"/>
          <w:color w:val="000000"/>
          <w:sz w:val="24"/>
          <w:szCs w:val="24"/>
        </w:rPr>
        <w:t xml:space="preserve"> [Virtual presentation]. International Conference of the Association for Educational Communications and Technology (AECT), Las Vegas, NV.</w:t>
      </w:r>
    </w:p>
    <w:p w14:paraId="4ADF9C27" w14:textId="77777777" w:rsidR="000244F2" w:rsidRDefault="000244F2" w:rsidP="00C27BE8">
      <w:pPr>
        <w:rPr>
          <w:rFonts w:asciiTheme="minorHAnsi" w:eastAsia="Times New Roman" w:hAnsiTheme="minorHAnsi" w:cstheme="minorHAnsi"/>
          <w:color w:val="000000"/>
          <w:sz w:val="24"/>
          <w:szCs w:val="24"/>
        </w:rPr>
      </w:pPr>
    </w:p>
    <w:p w14:paraId="0356AD04" w14:textId="15FDF653" w:rsidR="00C27BE8" w:rsidRPr="00C27BE8" w:rsidRDefault="00C27BE8" w:rsidP="00C27BE8">
      <w:pPr>
        <w:rPr>
          <w:rFonts w:asciiTheme="minorHAnsi" w:eastAsia="Times New Roman" w:hAnsiTheme="minorHAnsi" w:cstheme="minorHAnsi"/>
          <w:color w:val="000000"/>
          <w:sz w:val="24"/>
          <w:szCs w:val="24"/>
        </w:rPr>
      </w:pPr>
      <w:r w:rsidRPr="00C27BE8">
        <w:rPr>
          <w:rFonts w:asciiTheme="minorHAnsi" w:eastAsia="Times New Roman" w:hAnsiTheme="minorHAnsi" w:cstheme="minorHAnsi"/>
          <w:color w:val="000000"/>
          <w:sz w:val="24"/>
          <w:szCs w:val="24"/>
        </w:rPr>
        <w:lastRenderedPageBreak/>
        <w:t xml:space="preserve">Haynie, A. &amp; Spong, S. (2023, November 8 – 11).​ </w:t>
      </w:r>
      <w:r w:rsidRPr="00C27BE8">
        <w:rPr>
          <w:rFonts w:asciiTheme="minorHAnsi" w:eastAsia="Times New Roman" w:hAnsiTheme="minorHAnsi" w:cstheme="minorHAnsi"/>
          <w:i/>
          <w:iCs/>
          <w:color w:val="000000"/>
          <w:sz w:val="24"/>
          <w:szCs w:val="24"/>
        </w:rPr>
        <w:t xml:space="preserve">Putting Students at the Center of Culturally Responsive Teaching </w:t>
      </w:r>
      <w:r w:rsidRPr="00C27BE8">
        <w:rPr>
          <w:rFonts w:asciiTheme="minorHAnsi" w:eastAsia="Times New Roman" w:hAnsiTheme="minorHAnsi" w:cstheme="minorHAnsi"/>
          <w:color w:val="000000"/>
          <w:sz w:val="24"/>
          <w:szCs w:val="24"/>
        </w:rPr>
        <w:t>[Poster presentation], International Society for the Scholarship of Teaching and Learning Conference, Utrecht, Netherlands.  </w:t>
      </w:r>
    </w:p>
    <w:p w14:paraId="7225EC34" w14:textId="3B8283F5" w:rsidR="001E237C" w:rsidRPr="001E237C" w:rsidRDefault="001E237C" w:rsidP="001E237C">
      <w:pPr>
        <w:rPr>
          <w:rFonts w:asciiTheme="minorHAnsi" w:eastAsia="Times New Roman" w:hAnsiTheme="minorHAnsi" w:cstheme="minorHAnsi"/>
          <w:color w:val="000000"/>
          <w:sz w:val="24"/>
          <w:szCs w:val="24"/>
        </w:rPr>
      </w:pPr>
      <w:r w:rsidRPr="001E237C">
        <w:rPr>
          <w:rFonts w:asciiTheme="minorHAnsi" w:eastAsia="Times New Roman" w:hAnsiTheme="minorHAnsi" w:cstheme="minorHAnsi"/>
          <w:color w:val="000000"/>
          <w:sz w:val="24"/>
          <w:szCs w:val="24"/>
        </w:rPr>
        <w:t> </w:t>
      </w:r>
    </w:p>
    <w:p w14:paraId="33E38CDD" w14:textId="77777777" w:rsidR="001E237C" w:rsidRPr="001E237C" w:rsidRDefault="001E237C" w:rsidP="2A199291">
      <w:pPr>
        <w:rPr>
          <w:rFonts w:asciiTheme="minorHAnsi" w:eastAsia="Times New Roman" w:hAnsiTheme="minorHAnsi" w:cstheme="minorBidi"/>
          <w:color w:val="000000"/>
          <w:sz w:val="24"/>
          <w:szCs w:val="24"/>
        </w:rPr>
      </w:pPr>
      <w:r w:rsidRPr="2A199291">
        <w:rPr>
          <w:rFonts w:asciiTheme="minorHAnsi" w:eastAsia="Times New Roman" w:hAnsiTheme="minorHAnsi" w:cstheme="minorBidi"/>
          <w:color w:val="000000" w:themeColor="text1"/>
          <w:sz w:val="24"/>
          <w:szCs w:val="24"/>
        </w:rPr>
        <w:t xml:space="preserve">López N., Castillo F., Dathe, M.V., Bonilla, S., Drummond M., (2024, April 11-14). </w:t>
      </w:r>
      <w:r w:rsidRPr="2A199291">
        <w:rPr>
          <w:rFonts w:asciiTheme="minorHAnsi" w:eastAsia="Times New Roman" w:hAnsiTheme="minorHAnsi" w:cstheme="minorBidi"/>
          <w:i/>
          <w:iCs/>
          <w:color w:val="000000" w:themeColor="text1"/>
          <w:sz w:val="24"/>
          <w:szCs w:val="24"/>
        </w:rPr>
        <w:t>Employing Intersectionality for Examining Student Experiences in Ethnic Studies High School Classes in the Southwest</w:t>
      </w:r>
      <w:r w:rsidRPr="2A199291">
        <w:rPr>
          <w:rFonts w:asciiTheme="minorHAnsi" w:eastAsia="Times New Roman" w:hAnsiTheme="minorHAnsi" w:cstheme="minorBidi"/>
          <w:color w:val="000000" w:themeColor="text1"/>
          <w:sz w:val="24"/>
          <w:szCs w:val="24"/>
        </w:rPr>
        <w:t>. [Conference presentation].American Educational Research Association (AERA) Annual Conference. Philadelphia, PA.</w:t>
      </w:r>
    </w:p>
    <w:p w14:paraId="1B062E9F" w14:textId="74FEBC81" w:rsidR="001E237C" w:rsidRPr="0066627E" w:rsidRDefault="001E237C" w:rsidP="001E237C">
      <w:pPr>
        <w:spacing w:line="0" w:lineRule="atLeast"/>
        <w:rPr>
          <w:b/>
          <w:sz w:val="28"/>
        </w:rPr>
      </w:pPr>
      <w:r w:rsidRPr="001E237C">
        <w:rPr>
          <w:rFonts w:asciiTheme="minorHAnsi" w:eastAsia="Times New Roman" w:hAnsiTheme="minorHAnsi" w:cstheme="minorHAnsi"/>
          <w:color w:val="000000"/>
          <w:sz w:val="24"/>
          <w:szCs w:val="24"/>
        </w:rPr>
        <w:t> </w:t>
      </w:r>
    </w:p>
    <w:p w14:paraId="2C4B8A67" w14:textId="77777777" w:rsidR="007810E9" w:rsidRPr="007810E9" w:rsidRDefault="007810E9" w:rsidP="007810E9">
      <w:pPr>
        <w:rPr>
          <w:rFonts w:asciiTheme="minorHAnsi" w:eastAsia="Times New Roman" w:hAnsiTheme="minorHAnsi" w:cstheme="minorHAnsi"/>
          <w:color w:val="000000"/>
          <w:sz w:val="24"/>
          <w:szCs w:val="24"/>
        </w:rPr>
      </w:pPr>
      <w:r w:rsidRPr="007810E9">
        <w:rPr>
          <w:rFonts w:asciiTheme="minorHAnsi" w:eastAsia="Times New Roman" w:hAnsiTheme="minorHAnsi" w:cstheme="minorHAnsi"/>
          <w:color w:val="000000"/>
          <w:sz w:val="24"/>
          <w:szCs w:val="24"/>
        </w:rPr>
        <w:t xml:space="preserve">Sánchez, S.M. (2024, April 24-27). </w:t>
      </w:r>
      <w:r w:rsidRPr="007810E9">
        <w:rPr>
          <w:rFonts w:asciiTheme="minorHAnsi" w:eastAsia="Times New Roman" w:hAnsiTheme="minorHAnsi" w:cstheme="minorHAnsi"/>
          <w:i/>
          <w:iCs/>
          <w:color w:val="000000"/>
          <w:sz w:val="24"/>
          <w:szCs w:val="24"/>
        </w:rPr>
        <w:t xml:space="preserve">Digital Chicanx Studies: Designing Culturally Relevant Online Learning. </w:t>
      </w:r>
      <w:r w:rsidRPr="007810E9">
        <w:rPr>
          <w:rFonts w:asciiTheme="minorHAnsi" w:eastAsia="Times New Roman" w:hAnsiTheme="minorHAnsi" w:cstheme="minorHAnsi"/>
          <w:color w:val="000000"/>
          <w:sz w:val="24"/>
          <w:szCs w:val="24"/>
        </w:rPr>
        <w:t>[Conference presentation]. National Association for Chicana and Chicano Studies Annual Conference, San Francisco, CA.</w:t>
      </w:r>
    </w:p>
    <w:p w14:paraId="6909688F" w14:textId="77777777" w:rsidR="007810E9" w:rsidRPr="007810E9" w:rsidRDefault="007810E9" w:rsidP="007810E9">
      <w:pPr>
        <w:rPr>
          <w:rFonts w:asciiTheme="minorHAnsi" w:eastAsia="Times New Roman" w:hAnsiTheme="minorHAnsi" w:cstheme="minorHAnsi"/>
          <w:color w:val="000000"/>
          <w:sz w:val="24"/>
          <w:szCs w:val="24"/>
        </w:rPr>
      </w:pPr>
      <w:r w:rsidRPr="007810E9">
        <w:rPr>
          <w:rFonts w:asciiTheme="minorHAnsi" w:eastAsia="Times New Roman" w:hAnsiTheme="minorHAnsi" w:cstheme="minorHAnsi"/>
          <w:color w:val="000000"/>
          <w:sz w:val="24"/>
          <w:szCs w:val="24"/>
        </w:rPr>
        <w:t> </w:t>
      </w:r>
    </w:p>
    <w:p w14:paraId="28FD194E" w14:textId="77777777" w:rsidR="007810E9" w:rsidRPr="007810E9" w:rsidRDefault="007810E9" w:rsidP="007810E9">
      <w:pPr>
        <w:rPr>
          <w:rFonts w:asciiTheme="minorHAnsi" w:eastAsia="Times New Roman" w:hAnsiTheme="minorHAnsi" w:cstheme="minorHAnsi"/>
          <w:color w:val="000000"/>
          <w:sz w:val="24"/>
          <w:szCs w:val="24"/>
        </w:rPr>
      </w:pPr>
      <w:r w:rsidRPr="007810E9">
        <w:rPr>
          <w:rFonts w:asciiTheme="minorHAnsi" w:eastAsia="Times New Roman" w:hAnsiTheme="minorHAnsi" w:cstheme="minorHAnsi"/>
          <w:color w:val="000000"/>
          <w:sz w:val="24"/>
          <w:szCs w:val="24"/>
        </w:rPr>
        <w:t xml:space="preserve">Sánchez, S.M. (2023, November 14-17). </w:t>
      </w:r>
      <w:r w:rsidRPr="007810E9">
        <w:rPr>
          <w:rFonts w:asciiTheme="minorHAnsi" w:eastAsia="Times New Roman" w:hAnsiTheme="minorHAnsi" w:cstheme="minorHAnsi"/>
          <w:i/>
          <w:iCs/>
          <w:color w:val="000000"/>
          <w:sz w:val="24"/>
          <w:szCs w:val="24"/>
        </w:rPr>
        <w:t xml:space="preserve">How Chicanx Feminist Methodologies Ground Us in Politically Turbulent Times. </w:t>
      </w:r>
      <w:r w:rsidRPr="007810E9">
        <w:rPr>
          <w:rFonts w:asciiTheme="minorHAnsi" w:eastAsia="Times New Roman" w:hAnsiTheme="minorHAnsi" w:cstheme="minorHAnsi"/>
          <w:color w:val="000000"/>
          <w:sz w:val="24"/>
          <w:szCs w:val="24"/>
        </w:rPr>
        <w:t>[Conference presentation]. POD Network Annual Conference, Pittsburgh, PA.</w:t>
      </w:r>
    </w:p>
    <w:p w14:paraId="10C099A2" w14:textId="77777777" w:rsidR="007810E9" w:rsidRPr="007810E9" w:rsidRDefault="007810E9" w:rsidP="007810E9">
      <w:pPr>
        <w:rPr>
          <w:rFonts w:asciiTheme="minorHAnsi" w:eastAsia="Times New Roman" w:hAnsiTheme="minorHAnsi" w:cstheme="minorHAnsi"/>
          <w:color w:val="000000"/>
          <w:sz w:val="24"/>
          <w:szCs w:val="24"/>
        </w:rPr>
      </w:pPr>
      <w:r w:rsidRPr="007810E9">
        <w:rPr>
          <w:rFonts w:asciiTheme="minorHAnsi" w:eastAsia="Times New Roman" w:hAnsiTheme="minorHAnsi" w:cstheme="minorHAnsi"/>
          <w:color w:val="000000"/>
          <w:sz w:val="24"/>
          <w:szCs w:val="24"/>
        </w:rPr>
        <w:t> </w:t>
      </w:r>
    </w:p>
    <w:p w14:paraId="47D29C97" w14:textId="77777777" w:rsidR="007810E9" w:rsidRPr="006C3F99" w:rsidRDefault="007810E9" w:rsidP="007810E9">
      <w:pPr>
        <w:rPr>
          <w:rFonts w:asciiTheme="minorHAnsi" w:eastAsia="Times New Roman" w:hAnsiTheme="minorHAnsi" w:cstheme="minorHAnsi"/>
          <w:color w:val="000000"/>
          <w:sz w:val="24"/>
          <w:szCs w:val="24"/>
        </w:rPr>
      </w:pPr>
      <w:r w:rsidRPr="007810E9">
        <w:rPr>
          <w:rFonts w:asciiTheme="minorHAnsi" w:eastAsia="Times New Roman" w:hAnsiTheme="minorHAnsi" w:cstheme="minorHAnsi"/>
          <w:color w:val="000000"/>
          <w:sz w:val="24"/>
          <w:szCs w:val="24"/>
        </w:rPr>
        <w:t xml:space="preserve">Sánchez, S.M., Guajardo, C., &amp; Paine, K. (November 8-11). </w:t>
      </w:r>
      <w:r w:rsidRPr="007810E9">
        <w:rPr>
          <w:rFonts w:asciiTheme="minorHAnsi" w:eastAsia="Times New Roman" w:hAnsiTheme="minorHAnsi" w:cstheme="minorHAnsi"/>
          <w:i/>
          <w:iCs/>
          <w:color w:val="000000"/>
          <w:sz w:val="24"/>
          <w:szCs w:val="24"/>
        </w:rPr>
        <w:t>Unlearning: The Politics of Social Justice in a Learning Center</w:t>
      </w:r>
      <w:r w:rsidRPr="007810E9">
        <w:rPr>
          <w:rFonts w:asciiTheme="minorHAnsi" w:eastAsia="Times New Roman" w:hAnsiTheme="minorHAnsi" w:cstheme="minorHAnsi"/>
          <w:color w:val="000000"/>
          <w:sz w:val="24"/>
          <w:szCs w:val="24"/>
        </w:rPr>
        <w:t>. [Conference roundtable] College Reading and Learning Association Annual Conference, Baltimore, MD.</w:t>
      </w:r>
    </w:p>
    <w:p w14:paraId="611A4B10" w14:textId="77777777" w:rsidR="00596F25" w:rsidRPr="007810E9" w:rsidRDefault="00596F25" w:rsidP="007810E9">
      <w:pPr>
        <w:rPr>
          <w:rFonts w:ascii="Aptos" w:eastAsia="Times New Roman" w:hAnsi="Aptos" w:cs="Calibri"/>
          <w:color w:val="000000"/>
          <w:sz w:val="22"/>
          <w:szCs w:val="22"/>
        </w:rPr>
      </w:pPr>
    </w:p>
    <w:p w14:paraId="4C95CCD3" w14:textId="22F41DEF" w:rsidR="0066627E" w:rsidRDefault="0066627E">
      <w:pPr>
        <w:tabs>
          <w:tab w:val="left" w:pos="720"/>
        </w:tabs>
        <w:spacing w:line="0" w:lineRule="atLeast"/>
        <w:ind w:left="720" w:hanging="359"/>
        <w:rPr>
          <w:rFonts w:ascii="Arial" w:eastAsia="Arial" w:hAnsi="Arial"/>
          <w:sz w:val="22"/>
        </w:rPr>
        <w:sectPr w:rsidR="0066627E">
          <w:pgSz w:w="12240" w:h="15840"/>
          <w:pgMar w:top="1432" w:right="1440" w:bottom="1440" w:left="1440" w:header="0" w:footer="0" w:gutter="0"/>
          <w:cols w:space="0" w:equalWidth="0">
            <w:col w:w="9360"/>
          </w:cols>
          <w:docGrid w:linePitch="360"/>
        </w:sectPr>
      </w:pPr>
    </w:p>
    <w:p w14:paraId="29DFA25B" w14:textId="77777777" w:rsidR="003D145D" w:rsidRDefault="003D145D">
      <w:pPr>
        <w:spacing w:line="5" w:lineRule="exact"/>
        <w:rPr>
          <w:rFonts w:ascii="Times New Roman" w:eastAsia="Times New Roman" w:hAnsi="Times New Roman"/>
        </w:rPr>
      </w:pPr>
    </w:p>
    <w:p w14:paraId="03643F86" w14:textId="77777777" w:rsidR="003D145D" w:rsidRDefault="003D145D">
      <w:pPr>
        <w:spacing w:line="0" w:lineRule="atLeast"/>
        <w:ind w:right="-19"/>
        <w:jc w:val="center"/>
        <w:rPr>
          <w:b/>
          <w:sz w:val="39"/>
        </w:rPr>
      </w:pPr>
      <w:r>
        <w:rPr>
          <w:b/>
          <w:sz w:val="39"/>
        </w:rPr>
        <w:t>Our People</w:t>
      </w:r>
    </w:p>
    <w:p w14:paraId="37E5AF94" w14:textId="77777777" w:rsidR="003D145D" w:rsidRDefault="003D145D">
      <w:pPr>
        <w:spacing w:line="0" w:lineRule="atLeast"/>
        <w:ind w:right="-19"/>
        <w:jc w:val="center"/>
        <w:rPr>
          <w:b/>
          <w:sz w:val="39"/>
        </w:rPr>
        <w:sectPr w:rsidR="003D145D">
          <w:pgSz w:w="12240" w:h="15840"/>
          <w:pgMar w:top="1440" w:right="1440" w:bottom="1440" w:left="1440" w:header="0" w:footer="0" w:gutter="0"/>
          <w:cols w:space="0" w:equalWidth="0">
            <w:col w:w="9360"/>
          </w:cols>
          <w:docGrid w:linePitch="360"/>
        </w:sectPr>
      </w:pPr>
    </w:p>
    <w:p w14:paraId="018D8794" w14:textId="77777777" w:rsidR="003D145D" w:rsidRDefault="003D145D">
      <w:pPr>
        <w:spacing w:line="200" w:lineRule="exact"/>
        <w:rPr>
          <w:rFonts w:ascii="Times New Roman" w:eastAsia="Times New Roman" w:hAnsi="Times New Roman"/>
        </w:rPr>
      </w:pPr>
    </w:p>
    <w:p w14:paraId="2D96DED5" w14:textId="77777777" w:rsidR="003D145D" w:rsidRDefault="003D145D">
      <w:pPr>
        <w:spacing w:line="200" w:lineRule="exact"/>
        <w:rPr>
          <w:rFonts w:ascii="Times New Roman" w:eastAsia="Times New Roman" w:hAnsi="Times New Roman"/>
        </w:rPr>
      </w:pPr>
    </w:p>
    <w:p w14:paraId="0FEF4F59" w14:textId="77777777" w:rsidR="003D145D" w:rsidRDefault="003D145D">
      <w:pPr>
        <w:spacing w:line="254" w:lineRule="exact"/>
        <w:rPr>
          <w:rFonts w:ascii="Times New Roman" w:eastAsia="Times New Roman" w:hAnsi="Times New Roman"/>
        </w:rPr>
      </w:pPr>
    </w:p>
    <w:p w14:paraId="6AC3D0A0" w14:textId="77777777" w:rsidR="003D145D" w:rsidRDefault="003D145D">
      <w:pPr>
        <w:spacing w:line="0" w:lineRule="atLeast"/>
        <w:rPr>
          <w:b/>
          <w:sz w:val="22"/>
        </w:rPr>
      </w:pPr>
      <w:r>
        <w:rPr>
          <w:b/>
          <w:sz w:val="28"/>
        </w:rPr>
        <w:t>Center for Teaching and Learning</w:t>
      </w:r>
      <w:r>
        <w:rPr>
          <w:b/>
          <w:sz w:val="22"/>
        </w:rPr>
        <w:t>:</w:t>
      </w:r>
    </w:p>
    <w:p w14:paraId="752770A9" w14:textId="77777777" w:rsidR="003D145D" w:rsidRDefault="003D145D">
      <w:pPr>
        <w:spacing w:line="186" w:lineRule="exact"/>
        <w:rPr>
          <w:rFonts w:ascii="Times New Roman" w:eastAsia="Times New Roman" w:hAnsi="Times New Roman"/>
        </w:rPr>
      </w:pPr>
    </w:p>
    <w:p w14:paraId="051A0686" w14:textId="77777777" w:rsidR="003D145D" w:rsidRDefault="003D145D">
      <w:pPr>
        <w:spacing w:line="0" w:lineRule="atLeast"/>
      </w:pPr>
      <w:r>
        <w:t>Aeron Haynie, Executive Director</w:t>
      </w:r>
    </w:p>
    <w:p w14:paraId="7FAB3CC3" w14:textId="77777777" w:rsidR="00E4317A" w:rsidRDefault="003D145D" w:rsidP="00874920">
      <w:pPr>
        <w:spacing w:line="0" w:lineRule="atLeast"/>
        <w:rPr>
          <w:szCs w:val="18"/>
        </w:rPr>
      </w:pPr>
      <w:r>
        <w:t>Texanna Martin, Senior Business Manager</w:t>
      </w:r>
    </w:p>
    <w:p w14:paraId="03AE920B" w14:textId="1998380E" w:rsidR="00874920" w:rsidRPr="00D8674E" w:rsidRDefault="00874920" w:rsidP="00874920">
      <w:pPr>
        <w:spacing w:line="0" w:lineRule="atLeast"/>
        <w:rPr>
          <w:szCs w:val="18"/>
        </w:rPr>
      </w:pPr>
      <w:r w:rsidRPr="00D8674E">
        <w:rPr>
          <w:szCs w:val="18"/>
        </w:rPr>
        <w:t>Rob Wolf, Project Manager</w:t>
      </w:r>
    </w:p>
    <w:p w14:paraId="62BD3D67" w14:textId="5B2563D8" w:rsidR="003D145D" w:rsidRDefault="003D145D">
      <w:pPr>
        <w:spacing w:line="0" w:lineRule="atLeast"/>
      </w:pPr>
    </w:p>
    <w:p w14:paraId="07994D99" w14:textId="34346BEF" w:rsidR="0015459A" w:rsidRDefault="004D33B0" w:rsidP="006109B2">
      <w:pPr>
        <w:spacing w:line="360" w:lineRule="auto"/>
        <w:rPr>
          <w:b/>
          <w:sz w:val="22"/>
        </w:rPr>
      </w:pPr>
      <w:r>
        <w:rPr>
          <w:b/>
          <w:sz w:val="28"/>
        </w:rPr>
        <w:t>Data Team</w:t>
      </w:r>
      <w:r w:rsidR="0015459A">
        <w:rPr>
          <w:b/>
          <w:sz w:val="22"/>
        </w:rPr>
        <w:t>:</w:t>
      </w:r>
    </w:p>
    <w:p w14:paraId="4A1575E3" w14:textId="77777777" w:rsidR="003F550F" w:rsidRDefault="0015459A" w:rsidP="006109B2">
      <w:pPr>
        <w:spacing w:line="360" w:lineRule="auto"/>
      </w:pPr>
      <w:r w:rsidRPr="006109B2">
        <w:t>Moumita Ghosh, Data Analyst</w:t>
      </w:r>
    </w:p>
    <w:p w14:paraId="645DB2DB" w14:textId="27B44706" w:rsidR="009F494F" w:rsidRPr="009F494F" w:rsidRDefault="009F494F" w:rsidP="006109B2">
      <w:pPr>
        <w:spacing w:line="360" w:lineRule="auto"/>
      </w:pPr>
      <w:r w:rsidRPr="009F494F">
        <w:t xml:space="preserve">Lili Dai, Data Analyst </w:t>
      </w:r>
    </w:p>
    <w:p w14:paraId="29E77B9C" w14:textId="2608A7F0" w:rsidR="003D145D" w:rsidRDefault="003D145D">
      <w:pPr>
        <w:spacing w:line="0" w:lineRule="atLeast"/>
        <w:rPr>
          <w:b/>
          <w:sz w:val="22"/>
        </w:rPr>
      </w:pPr>
      <w:r>
        <w:rPr>
          <w:b/>
          <w:sz w:val="28"/>
        </w:rPr>
        <w:t>Student Learning Assistance</w:t>
      </w:r>
      <w:r>
        <w:rPr>
          <w:b/>
          <w:sz w:val="22"/>
        </w:rPr>
        <w:t>:</w:t>
      </w:r>
    </w:p>
    <w:p w14:paraId="307DE085" w14:textId="77777777" w:rsidR="003D145D" w:rsidRDefault="003D145D">
      <w:pPr>
        <w:spacing w:line="230" w:lineRule="exact"/>
        <w:rPr>
          <w:rFonts w:ascii="Times New Roman" w:eastAsia="Times New Roman" w:hAnsi="Times New Roman"/>
        </w:rPr>
      </w:pPr>
    </w:p>
    <w:p w14:paraId="681B27C7" w14:textId="77777777" w:rsidR="003D145D" w:rsidRDefault="003D145D">
      <w:pPr>
        <w:spacing w:line="226" w:lineRule="auto"/>
        <w:ind w:right="500"/>
      </w:pPr>
      <w:r>
        <w:t>Kyle J. Castro, Supplemental Instruction and Learning Strategies Student Success Supervisor</w:t>
      </w:r>
    </w:p>
    <w:p w14:paraId="74D1F8D9" w14:textId="77777777" w:rsidR="003D145D" w:rsidRDefault="003D145D">
      <w:pPr>
        <w:spacing w:line="225" w:lineRule="exact"/>
        <w:rPr>
          <w:rFonts w:ascii="Times New Roman" w:eastAsia="Times New Roman" w:hAnsi="Times New Roman"/>
        </w:rPr>
      </w:pPr>
    </w:p>
    <w:p w14:paraId="36448AD4" w14:textId="77777777" w:rsidR="003D145D" w:rsidRDefault="003D145D">
      <w:pPr>
        <w:spacing w:line="228" w:lineRule="auto"/>
        <w:ind w:right="620"/>
      </w:pPr>
      <w:r>
        <w:t>Katie Denton, Writing and Languages Student Success Supervisor</w:t>
      </w:r>
    </w:p>
    <w:p w14:paraId="7E8EB35D" w14:textId="0E05111D" w:rsidR="003D145D" w:rsidRDefault="003D145D">
      <w:pPr>
        <w:spacing w:line="221" w:lineRule="exact"/>
        <w:rPr>
          <w:rFonts w:ascii="Times New Roman" w:eastAsia="Times New Roman" w:hAnsi="Times New Roman"/>
        </w:rPr>
      </w:pPr>
    </w:p>
    <w:p w14:paraId="2C95DC05" w14:textId="1A9AB855" w:rsidR="005A57DD" w:rsidRDefault="00503EEB" w:rsidP="00503EEB">
      <w:pPr>
        <w:spacing w:line="228" w:lineRule="auto"/>
        <w:ind w:right="620"/>
      </w:pPr>
      <w:r>
        <w:t xml:space="preserve">Morgan </w:t>
      </w:r>
      <w:r w:rsidR="00F54B8C">
        <w:t>Lewto</w:t>
      </w:r>
      <w:r>
        <w:t xml:space="preserve">n, </w:t>
      </w:r>
      <w:r w:rsidR="00235C79">
        <w:t xml:space="preserve">Online Learning Assistance </w:t>
      </w:r>
      <w:r w:rsidR="0024297B">
        <w:t xml:space="preserve">Student Success </w:t>
      </w:r>
      <w:r w:rsidR="00235C79">
        <w:t>Supervisor</w:t>
      </w:r>
    </w:p>
    <w:p w14:paraId="3A5E6CAC" w14:textId="77777777" w:rsidR="005A57DD" w:rsidRDefault="005A57DD" w:rsidP="00503EEB">
      <w:pPr>
        <w:spacing w:line="228" w:lineRule="auto"/>
        <w:ind w:right="620"/>
      </w:pPr>
    </w:p>
    <w:p w14:paraId="674031BE" w14:textId="1A65B02F" w:rsidR="00503EEB" w:rsidRDefault="00235C79" w:rsidP="00503EEB">
      <w:pPr>
        <w:spacing w:line="228" w:lineRule="auto"/>
        <w:ind w:right="620"/>
      </w:pPr>
      <w:r>
        <w:t xml:space="preserve">Frances Jones, </w:t>
      </w:r>
      <w:r w:rsidR="00503EEB">
        <w:t>Writing and Languages Student Success Supervisor</w:t>
      </w:r>
    </w:p>
    <w:p w14:paraId="736E3DA7" w14:textId="77777777" w:rsidR="00503EEB" w:rsidRDefault="00503EEB">
      <w:pPr>
        <w:spacing w:line="221" w:lineRule="exact"/>
        <w:rPr>
          <w:rFonts w:ascii="Times New Roman" w:eastAsia="Times New Roman" w:hAnsi="Times New Roman"/>
        </w:rPr>
      </w:pPr>
    </w:p>
    <w:p w14:paraId="4383FA82" w14:textId="77777777" w:rsidR="003D145D" w:rsidRDefault="003D145D">
      <w:pPr>
        <w:spacing w:line="228" w:lineRule="auto"/>
        <w:ind w:right="460"/>
      </w:pPr>
      <w:r>
        <w:t>Camille Guajardo, Supervisor for Administrative Support</w:t>
      </w:r>
    </w:p>
    <w:p w14:paraId="392E33A7" w14:textId="77777777" w:rsidR="003D145D" w:rsidRDefault="003D145D">
      <w:pPr>
        <w:spacing w:line="182" w:lineRule="exact"/>
        <w:rPr>
          <w:rFonts w:ascii="Times New Roman" w:eastAsia="Times New Roman" w:hAnsi="Times New Roman"/>
        </w:rPr>
      </w:pPr>
    </w:p>
    <w:p w14:paraId="3C80731F" w14:textId="77777777" w:rsidR="003D145D" w:rsidRDefault="003D145D">
      <w:pPr>
        <w:spacing w:line="0" w:lineRule="atLeast"/>
      </w:pPr>
      <w:r>
        <w:t>Kellen Paine, STEM Student Success Supervisor</w:t>
      </w:r>
    </w:p>
    <w:p w14:paraId="26CD43DB" w14:textId="77777777" w:rsidR="003D145D" w:rsidRDefault="003D145D">
      <w:pPr>
        <w:spacing w:line="181" w:lineRule="exact"/>
        <w:rPr>
          <w:rFonts w:ascii="Times New Roman" w:eastAsia="Times New Roman" w:hAnsi="Times New Roman"/>
        </w:rPr>
      </w:pPr>
    </w:p>
    <w:p w14:paraId="2BB0E900" w14:textId="6A552BFB" w:rsidR="003D145D" w:rsidRDefault="003D145D">
      <w:pPr>
        <w:spacing w:line="0" w:lineRule="atLeast"/>
      </w:pPr>
      <w:r>
        <w:t xml:space="preserve">Stephanie Sánchez, </w:t>
      </w:r>
      <w:r w:rsidR="007654CA">
        <w:t>Sr. Program Manager</w:t>
      </w:r>
    </w:p>
    <w:p w14:paraId="3CE76092" w14:textId="77777777" w:rsidR="003D145D" w:rsidRDefault="003D145D">
      <w:pPr>
        <w:spacing w:line="200" w:lineRule="exact"/>
        <w:rPr>
          <w:rFonts w:ascii="Times New Roman" w:eastAsia="Times New Roman" w:hAnsi="Times New Roman"/>
        </w:rPr>
      </w:pPr>
    </w:p>
    <w:p w14:paraId="13708407" w14:textId="77777777" w:rsidR="003D145D" w:rsidRDefault="003D145D">
      <w:pPr>
        <w:spacing w:line="200" w:lineRule="exact"/>
        <w:rPr>
          <w:rFonts w:ascii="Times New Roman" w:eastAsia="Times New Roman" w:hAnsi="Times New Roman"/>
        </w:rPr>
      </w:pPr>
    </w:p>
    <w:p w14:paraId="4C911BE2" w14:textId="77777777" w:rsidR="003D145D" w:rsidRDefault="003D145D">
      <w:pPr>
        <w:spacing w:line="0" w:lineRule="atLeast"/>
        <w:rPr>
          <w:b/>
          <w:sz w:val="22"/>
        </w:rPr>
      </w:pPr>
      <w:r>
        <w:rPr>
          <w:b/>
          <w:sz w:val="28"/>
        </w:rPr>
        <w:t>Teaching Support</w:t>
      </w:r>
      <w:r>
        <w:rPr>
          <w:b/>
          <w:sz w:val="22"/>
        </w:rPr>
        <w:t>:</w:t>
      </w:r>
    </w:p>
    <w:p w14:paraId="3270DCFE" w14:textId="65822F70" w:rsidR="003D145D" w:rsidRDefault="003D145D" w:rsidP="2A199291">
      <w:pPr>
        <w:spacing w:line="230" w:lineRule="exact"/>
        <w:rPr>
          <w:rFonts w:ascii="Times New Roman" w:eastAsia="Times New Roman" w:hAnsi="Times New Roman"/>
        </w:rPr>
      </w:pPr>
    </w:p>
    <w:p w14:paraId="2EDAC8DA" w14:textId="3386B998" w:rsidR="003D145D" w:rsidRDefault="003D145D">
      <w:pPr>
        <w:spacing w:line="228" w:lineRule="auto"/>
        <w:ind w:right="760"/>
      </w:pPr>
      <w:r>
        <w:t xml:space="preserve">Abdelbaset Haridy, </w:t>
      </w:r>
      <w:r w:rsidR="00B759E4">
        <w:t>Senior Teaching Practice Fellow for the Graduate Teaching Academy</w:t>
      </w:r>
    </w:p>
    <w:p w14:paraId="1A581F1A" w14:textId="77777777" w:rsidR="003D145D" w:rsidRDefault="003D145D">
      <w:pPr>
        <w:spacing w:line="182" w:lineRule="exact"/>
        <w:rPr>
          <w:rFonts w:ascii="Times New Roman" w:eastAsia="Times New Roman" w:hAnsi="Times New Roman"/>
        </w:rPr>
      </w:pPr>
    </w:p>
    <w:p w14:paraId="41ADDBFF" w14:textId="78480C97" w:rsidR="003D145D" w:rsidRDefault="003D145D">
      <w:pPr>
        <w:spacing w:line="0" w:lineRule="atLeast"/>
      </w:pPr>
      <w:r>
        <w:t xml:space="preserve">Jennifer Pollard, </w:t>
      </w:r>
      <w:r w:rsidR="00814096">
        <w:t>Training and Development Consultant</w:t>
      </w:r>
    </w:p>
    <w:p w14:paraId="45DD9E47" w14:textId="77777777" w:rsidR="003D145D" w:rsidRDefault="003D145D">
      <w:pPr>
        <w:spacing w:line="176" w:lineRule="exact"/>
        <w:rPr>
          <w:rFonts w:ascii="Times New Roman" w:eastAsia="Times New Roman" w:hAnsi="Times New Roman"/>
        </w:rPr>
      </w:pPr>
    </w:p>
    <w:p w14:paraId="50F3B092" w14:textId="4B52083F" w:rsidR="00814096" w:rsidRDefault="003D145D" w:rsidP="00814096">
      <w:pPr>
        <w:spacing w:line="0" w:lineRule="atLeast"/>
      </w:pPr>
      <w:r>
        <w:t xml:space="preserve">Magdalena Vázquez Dathe, </w:t>
      </w:r>
      <w:r w:rsidR="00814096">
        <w:t>Training and Development Consultant</w:t>
      </w:r>
    </w:p>
    <w:p w14:paraId="3BCB7403" w14:textId="77777777" w:rsidR="00583299" w:rsidRDefault="00583299" w:rsidP="00583299">
      <w:pPr>
        <w:spacing w:line="0" w:lineRule="atLeast"/>
      </w:pPr>
    </w:p>
    <w:p w14:paraId="251337FA" w14:textId="777383E7" w:rsidR="00583299" w:rsidRDefault="00583299" w:rsidP="00814096">
      <w:pPr>
        <w:spacing w:line="0" w:lineRule="atLeast"/>
      </w:pPr>
      <w:r>
        <w:t>Stephanie Spong, Sr. Operations Manager</w:t>
      </w:r>
    </w:p>
    <w:p w14:paraId="4CE1A5BD" w14:textId="2FC9A4F6" w:rsidR="003D145D" w:rsidRDefault="003D145D">
      <w:pPr>
        <w:spacing w:line="0" w:lineRule="atLeast"/>
      </w:pPr>
    </w:p>
    <w:p w14:paraId="07A02166" w14:textId="77777777" w:rsidR="003D145D" w:rsidRDefault="003D145D">
      <w:pPr>
        <w:spacing w:line="200" w:lineRule="exact"/>
        <w:rPr>
          <w:rFonts w:ascii="Times New Roman" w:eastAsia="Times New Roman" w:hAnsi="Times New Roman"/>
        </w:rPr>
      </w:pPr>
      <w:r>
        <w:br w:type="column"/>
      </w:r>
    </w:p>
    <w:p w14:paraId="252E0273" w14:textId="77777777" w:rsidR="003D145D" w:rsidRDefault="003D145D">
      <w:pPr>
        <w:spacing w:line="200" w:lineRule="exact"/>
        <w:rPr>
          <w:rFonts w:ascii="Times New Roman" w:eastAsia="Times New Roman" w:hAnsi="Times New Roman"/>
        </w:rPr>
      </w:pPr>
    </w:p>
    <w:p w14:paraId="7120B8B0" w14:textId="77777777" w:rsidR="003D145D" w:rsidRDefault="003D145D">
      <w:pPr>
        <w:spacing w:line="200" w:lineRule="exact"/>
        <w:rPr>
          <w:rFonts w:ascii="Times New Roman" w:eastAsia="Times New Roman" w:hAnsi="Times New Roman"/>
        </w:rPr>
      </w:pPr>
    </w:p>
    <w:p w14:paraId="4406DBA4" w14:textId="77777777" w:rsidR="003D145D" w:rsidRDefault="003D145D">
      <w:pPr>
        <w:spacing w:line="0" w:lineRule="atLeast"/>
        <w:rPr>
          <w:b/>
          <w:sz w:val="22"/>
        </w:rPr>
      </w:pPr>
      <w:r>
        <w:rPr>
          <w:b/>
          <w:sz w:val="28"/>
        </w:rPr>
        <w:t>Graduate Support</w:t>
      </w:r>
      <w:r>
        <w:rPr>
          <w:b/>
          <w:sz w:val="22"/>
        </w:rPr>
        <w:t>:</w:t>
      </w:r>
    </w:p>
    <w:p w14:paraId="5624F1C7" w14:textId="77777777" w:rsidR="003D145D" w:rsidRDefault="003D145D">
      <w:pPr>
        <w:spacing w:line="186" w:lineRule="exact"/>
        <w:rPr>
          <w:rFonts w:ascii="Times New Roman" w:eastAsia="Times New Roman" w:hAnsi="Times New Roman"/>
        </w:rPr>
      </w:pPr>
    </w:p>
    <w:p w14:paraId="625C38E8" w14:textId="2772EA52" w:rsidR="003D145D" w:rsidRDefault="003D145D">
      <w:pPr>
        <w:spacing w:line="0" w:lineRule="atLeast"/>
      </w:pPr>
      <w:r>
        <w:t>Jairo Marshal</w:t>
      </w:r>
      <w:r w:rsidR="00F372F4">
        <w:t>l</w:t>
      </w:r>
      <w:r>
        <w:t>, Student Success Supervisor</w:t>
      </w:r>
    </w:p>
    <w:p w14:paraId="06FFFF6A" w14:textId="77777777" w:rsidR="003D145D" w:rsidRDefault="003D145D">
      <w:pPr>
        <w:spacing w:line="200" w:lineRule="exact"/>
        <w:rPr>
          <w:rFonts w:ascii="Times New Roman" w:eastAsia="Times New Roman" w:hAnsi="Times New Roman"/>
        </w:rPr>
      </w:pPr>
    </w:p>
    <w:p w14:paraId="25F644E6" w14:textId="77777777" w:rsidR="003D145D" w:rsidRDefault="003D145D">
      <w:pPr>
        <w:spacing w:line="200" w:lineRule="exact"/>
        <w:rPr>
          <w:rFonts w:ascii="Times New Roman" w:eastAsia="Times New Roman" w:hAnsi="Times New Roman"/>
        </w:rPr>
      </w:pPr>
    </w:p>
    <w:p w14:paraId="73BDF8A7" w14:textId="77777777" w:rsidR="003D145D" w:rsidRDefault="003D145D">
      <w:pPr>
        <w:spacing w:line="234" w:lineRule="exact"/>
        <w:rPr>
          <w:rFonts w:ascii="Times New Roman" w:eastAsia="Times New Roman" w:hAnsi="Times New Roman"/>
        </w:rPr>
      </w:pPr>
    </w:p>
    <w:p w14:paraId="59F91B59" w14:textId="77777777" w:rsidR="003D145D" w:rsidRDefault="003D145D">
      <w:pPr>
        <w:spacing w:line="0" w:lineRule="atLeast"/>
        <w:rPr>
          <w:b/>
          <w:sz w:val="22"/>
        </w:rPr>
      </w:pPr>
      <w:r>
        <w:rPr>
          <w:b/>
          <w:sz w:val="28"/>
        </w:rPr>
        <w:t>Digital Learning</w:t>
      </w:r>
      <w:r>
        <w:rPr>
          <w:b/>
          <w:sz w:val="22"/>
        </w:rPr>
        <w:t>:</w:t>
      </w:r>
    </w:p>
    <w:p w14:paraId="449B08C3" w14:textId="77777777" w:rsidR="003D145D" w:rsidRDefault="003D145D">
      <w:pPr>
        <w:spacing w:line="185" w:lineRule="exact"/>
        <w:rPr>
          <w:rFonts w:ascii="Times New Roman" w:eastAsia="Times New Roman" w:hAnsi="Times New Roman"/>
        </w:rPr>
      </w:pPr>
    </w:p>
    <w:p w14:paraId="03480BC5" w14:textId="77777777" w:rsidR="003D145D" w:rsidRPr="00D8674E" w:rsidRDefault="003D145D">
      <w:pPr>
        <w:spacing w:line="0" w:lineRule="atLeast"/>
        <w:rPr>
          <w:szCs w:val="18"/>
        </w:rPr>
      </w:pPr>
      <w:r w:rsidRPr="00D8674E">
        <w:rPr>
          <w:szCs w:val="18"/>
        </w:rPr>
        <w:t>Beth Giebus-Chavez, Instructional Designer</w:t>
      </w:r>
    </w:p>
    <w:p w14:paraId="7DF83FAE" w14:textId="77777777" w:rsidR="003D145D" w:rsidRPr="00D8674E" w:rsidRDefault="003D145D">
      <w:pPr>
        <w:spacing w:line="181" w:lineRule="exact"/>
        <w:rPr>
          <w:rFonts w:ascii="Times New Roman" w:eastAsia="Times New Roman" w:hAnsi="Times New Roman"/>
          <w:sz w:val="18"/>
          <w:szCs w:val="18"/>
        </w:rPr>
      </w:pPr>
    </w:p>
    <w:p w14:paraId="37B0027B" w14:textId="77777777" w:rsidR="003D145D" w:rsidRPr="00D8674E" w:rsidRDefault="003D145D">
      <w:pPr>
        <w:spacing w:line="0" w:lineRule="atLeast"/>
        <w:rPr>
          <w:szCs w:val="18"/>
        </w:rPr>
      </w:pPr>
      <w:r w:rsidRPr="00D8674E">
        <w:rPr>
          <w:szCs w:val="18"/>
        </w:rPr>
        <w:t>Megan Hauser, Instructional Designer</w:t>
      </w:r>
    </w:p>
    <w:p w14:paraId="765BF46F" w14:textId="77777777" w:rsidR="003D145D" w:rsidRPr="00D8674E" w:rsidRDefault="003D145D">
      <w:pPr>
        <w:spacing w:line="231" w:lineRule="exact"/>
        <w:rPr>
          <w:rFonts w:ascii="Times New Roman" w:eastAsia="Times New Roman" w:hAnsi="Times New Roman"/>
          <w:sz w:val="18"/>
          <w:szCs w:val="18"/>
        </w:rPr>
      </w:pPr>
    </w:p>
    <w:p w14:paraId="40BD38AA" w14:textId="77777777" w:rsidR="003D145D" w:rsidRPr="00D8674E" w:rsidRDefault="003D145D">
      <w:pPr>
        <w:spacing w:line="227" w:lineRule="auto"/>
        <w:ind w:right="560"/>
        <w:rPr>
          <w:szCs w:val="18"/>
        </w:rPr>
      </w:pPr>
      <w:r w:rsidRPr="00D8674E">
        <w:rPr>
          <w:szCs w:val="18"/>
        </w:rPr>
        <w:t>Amanda Holderread Heggen, Instructional Designer</w:t>
      </w:r>
    </w:p>
    <w:p w14:paraId="3633B2CA" w14:textId="77777777" w:rsidR="003D145D" w:rsidRPr="00D8674E" w:rsidRDefault="003D145D">
      <w:pPr>
        <w:spacing w:line="183" w:lineRule="exact"/>
        <w:rPr>
          <w:rFonts w:ascii="Times New Roman" w:eastAsia="Times New Roman" w:hAnsi="Times New Roman"/>
          <w:sz w:val="18"/>
          <w:szCs w:val="18"/>
        </w:rPr>
      </w:pPr>
    </w:p>
    <w:p w14:paraId="785ED1D6" w14:textId="77777777" w:rsidR="003D145D" w:rsidRPr="00D8674E" w:rsidRDefault="003D145D">
      <w:pPr>
        <w:spacing w:line="0" w:lineRule="atLeast"/>
        <w:rPr>
          <w:szCs w:val="18"/>
        </w:rPr>
      </w:pPr>
      <w:r w:rsidRPr="00D8674E">
        <w:rPr>
          <w:szCs w:val="18"/>
        </w:rPr>
        <w:t>Nick Humphries, Instructional Designer</w:t>
      </w:r>
    </w:p>
    <w:p w14:paraId="68A4F281" w14:textId="77777777" w:rsidR="003D145D" w:rsidRPr="00D8674E" w:rsidRDefault="003D145D">
      <w:pPr>
        <w:spacing w:line="181" w:lineRule="exact"/>
        <w:rPr>
          <w:rFonts w:ascii="Times New Roman" w:eastAsia="Times New Roman" w:hAnsi="Times New Roman"/>
          <w:sz w:val="18"/>
          <w:szCs w:val="18"/>
        </w:rPr>
      </w:pPr>
    </w:p>
    <w:p w14:paraId="1AF83122" w14:textId="77777777" w:rsidR="003D145D" w:rsidRPr="00D8674E" w:rsidRDefault="003D145D">
      <w:pPr>
        <w:spacing w:line="0" w:lineRule="atLeast"/>
        <w:rPr>
          <w:szCs w:val="18"/>
        </w:rPr>
      </w:pPr>
      <w:r w:rsidRPr="00D8674E">
        <w:rPr>
          <w:szCs w:val="18"/>
        </w:rPr>
        <w:t>Rene Koehler, Instructional Designer</w:t>
      </w:r>
    </w:p>
    <w:p w14:paraId="3E8198E7" w14:textId="77777777" w:rsidR="003D145D" w:rsidRPr="00D8674E" w:rsidRDefault="003D145D">
      <w:pPr>
        <w:spacing w:line="181" w:lineRule="exact"/>
        <w:rPr>
          <w:rFonts w:ascii="Times New Roman" w:eastAsia="Times New Roman" w:hAnsi="Times New Roman"/>
          <w:sz w:val="18"/>
          <w:szCs w:val="18"/>
        </w:rPr>
      </w:pPr>
    </w:p>
    <w:p w14:paraId="0CD3AE90" w14:textId="77777777" w:rsidR="003D145D" w:rsidRPr="00D8674E" w:rsidRDefault="003D145D">
      <w:pPr>
        <w:spacing w:line="0" w:lineRule="atLeast"/>
        <w:rPr>
          <w:szCs w:val="18"/>
        </w:rPr>
      </w:pPr>
      <w:r w:rsidRPr="00D8674E">
        <w:rPr>
          <w:szCs w:val="18"/>
        </w:rPr>
        <w:t>Natalie Kubasek, Instructional Designer</w:t>
      </w:r>
    </w:p>
    <w:p w14:paraId="2FDC7938" w14:textId="77777777" w:rsidR="003D145D" w:rsidRPr="00D8674E" w:rsidRDefault="003D145D">
      <w:pPr>
        <w:spacing w:line="182" w:lineRule="exact"/>
        <w:rPr>
          <w:rFonts w:ascii="Times New Roman" w:eastAsia="Times New Roman" w:hAnsi="Times New Roman"/>
          <w:sz w:val="18"/>
          <w:szCs w:val="18"/>
        </w:rPr>
      </w:pPr>
    </w:p>
    <w:p w14:paraId="382327F2" w14:textId="77777777" w:rsidR="003D145D" w:rsidRPr="00D8674E" w:rsidRDefault="003D145D">
      <w:pPr>
        <w:spacing w:line="0" w:lineRule="atLeast"/>
        <w:rPr>
          <w:szCs w:val="18"/>
        </w:rPr>
      </w:pPr>
      <w:r w:rsidRPr="00D8674E">
        <w:rPr>
          <w:szCs w:val="18"/>
        </w:rPr>
        <w:t>Mitch Marty, Instructional Designer</w:t>
      </w:r>
    </w:p>
    <w:p w14:paraId="37C03725" w14:textId="77777777" w:rsidR="003D145D" w:rsidRPr="00D8674E" w:rsidRDefault="003D145D">
      <w:pPr>
        <w:spacing w:line="181" w:lineRule="exact"/>
        <w:rPr>
          <w:rFonts w:ascii="Times New Roman" w:eastAsia="Times New Roman" w:hAnsi="Times New Roman"/>
          <w:sz w:val="18"/>
          <w:szCs w:val="18"/>
        </w:rPr>
      </w:pPr>
    </w:p>
    <w:p w14:paraId="6410642D" w14:textId="77777777" w:rsidR="003D145D" w:rsidRPr="00D8674E" w:rsidRDefault="003D145D">
      <w:pPr>
        <w:spacing w:line="0" w:lineRule="atLeast"/>
        <w:rPr>
          <w:szCs w:val="18"/>
        </w:rPr>
      </w:pPr>
      <w:r w:rsidRPr="00D8674E">
        <w:rPr>
          <w:szCs w:val="18"/>
        </w:rPr>
        <w:t>Cree Myers, Instructional Designer</w:t>
      </w:r>
    </w:p>
    <w:p w14:paraId="63DFF51A" w14:textId="77777777" w:rsidR="003D145D" w:rsidRPr="00D8674E" w:rsidRDefault="003D145D">
      <w:pPr>
        <w:spacing w:line="181" w:lineRule="exact"/>
        <w:rPr>
          <w:rFonts w:ascii="Times New Roman" w:eastAsia="Times New Roman" w:hAnsi="Times New Roman"/>
          <w:sz w:val="18"/>
          <w:szCs w:val="18"/>
        </w:rPr>
      </w:pPr>
    </w:p>
    <w:p w14:paraId="5B899DC5" w14:textId="071D701D" w:rsidR="6D1F8FB7" w:rsidRDefault="6D1F8FB7" w:rsidP="2A199291">
      <w:pPr>
        <w:spacing w:line="0" w:lineRule="atLeast"/>
      </w:pPr>
      <w:r>
        <w:t>Marisa Nodine, Instructional Designer</w:t>
      </w:r>
    </w:p>
    <w:p w14:paraId="42BC408C" w14:textId="6963CBD6" w:rsidR="2A199291" w:rsidRDefault="2A199291" w:rsidP="2A199291">
      <w:pPr>
        <w:spacing w:line="177" w:lineRule="exact"/>
        <w:rPr>
          <w:rFonts w:ascii="Times New Roman" w:eastAsia="Times New Roman" w:hAnsi="Times New Roman"/>
          <w:sz w:val="18"/>
          <w:szCs w:val="18"/>
        </w:rPr>
      </w:pPr>
    </w:p>
    <w:p w14:paraId="4CC8D585" w14:textId="155FD566" w:rsidR="00D61992" w:rsidRPr="00D8674E" w:rsidRDefault="00D61992">
      <w:pPr>
        <w:spacing w:line="0" w:lineRule="atLeast"/>
      </w:pPr>
      <w:r>
        <w:t>Lauren</w:t>
      </w:r>
      <w:r w:rsidR="00F372F4">
        <w:t xml:space="preserve"> E. Perry-Rummel</w:t>
      </w:r>
      <w:r w:rsidR="0E290B47">
        <w:t>, Instructional Designer</w:t>
      </w:r>
    </w:p>
    <w:p w14:paraId="69742316" w14:textId="77777777" w:rsidR="00F372F4" w:rsidRPr="00D8674E" w:rsidRDefault="00F372F4">
      <w:pPr>
        <w:spacing w:line="0" w:lineRule="atLeast"/>
        <w:rPr>
          <w:szCs w:val="18"/>
        </w:rPr>
      </w:pPr>
    </w:p>
    <w:p w14:paraId="21CACFB9" w14:textId="2E8F5BFD" w:rsidR="003D145D" w:rsidRPr="00D8674E" w:rsidRDefault="003D145D">
      <w:pPr>
        <w:spacing w:line="0" w:lineRule="atLeast"/>
        <w:rPr>
          <w:szCs w:val="18"/>
        </w:rPr>
      </w:pPr>
      <w:r w:rsidRPr="00D8674E">
        <w:rPr>
          <w:szCs w:val="18"/>
        </w:rPr>
        <w:t>Jet Saengngoen, Instructional Designer</w:t>
      </w:r>
    </w:p>
    <w:p w14:paraId="7C8FA78C" w14:textId="77777777" w:rsidR="003D145D" w:rsidRPr="00D8674E" w:rsidRDefault="003D145D">
      <w:pPr>
        <w:spacing w:line="231" w:lineRule="exact"/>
        <w:rPr>
          <w:rFonts w:ascii="Times New Roman" w:eastAsia="Times New Roman" w:hAnsi="Times New Roman"/>
          <w:sz w:val="18"/>
          <w:szCs w:val="18"/>
        </w:rPr>
      </w:pPr>
    </w:p>
    <w:p w14:paraId="2E1BA0AB" w14:textId="77777777" w:rsidR="003D145D" w:rsidRPr="00D8674E" w:rsidRDefault="003D145D">
      <w:pPr>
        <w:spacing w:line="227" w:lineRule="auto"/>
        <w:ind w:right="520"/>
        <w:rPr>
          <w:szCs w:val="18"/>
        </w:rPr>
      </w:pPr>
      <w:r w:rsidRPr="00D8674E">
        <w:rPr>
          <w:szCs w:val="18"/>
        </w:rPr>
        <w:t>Carol Silverman, Multimedia Development Specialist</w:t>
      </w:r>
    </w:p>
    <w:p w14:paraId="74EF8EDE" w14:textId="77777777" w:rsidR="003D145D" w:rsidRPr="00D8674E" w:rsidRDefault="003D145D">
      <w:pPr>
        <w:spacing w:line="182" w:lineRule="exact"/>
        <w:rPr>
          <w:rFonts w:ascii="Times New Roman" w:eastAsia="Times New Roman" w:hAnsi="Times New Roman"/>
          <w:sz w:val="18"/>
          <w:szCs w:val="18"/>
        </w:rPr>
      </w:pPr>
    </w:p>
    <w:p w14:paraId="2548D72E" w14:textId="57A944E6" w:rsidR="003D145D" w:rsidRPr="00D8674E" w:rsidRDefault="003D145D">
      <w:pPr>
        <w:spacing w:line="0" w:lineRule="atLeast"/>
      </w:pPr>
      <w:r>
        <w:t xml:space="preserve">Stephanie Spong, </w:t>
      </w:r>
      <w:r w:rsidR="7219EF4C">
        <w:t>Sr. Operations Manager</w:t>
      </w:r>
    </w:p>
    <w:p w14:paraId="7673D55A" w14:textId="77777777" w:rsidR="003D145D" w:rsidRPr="00D8674E" w:rsidRDefault="003D145D">
      <w:pPr>
        <w:spacing w:line="181" w:lineRule="exact"/>
        <w:rPr>
          <w:rFonts w:ascii="Times New Roman" w:eastAsia="Times New Roman" w:hAnsi="Times New Roman"/>
          <w:sz w:val="18"/>
          <w:szCs w:val="18"/>
        </w:rPr>
      </w:pPr>
    </w:p>
    <w:p w14:paraId="54CCCF23" w14:textId="77777777" w:rsidR="003D145D" w:rsidRPr="00D8674E" w:rsidRDefault="003D145D">
      <w:pPr>
        <w:spacing w:line="0" w:lineRule="atLeast"/>
        <w:rPr>
          <w:szCs w:val="18"/>
        </w:rPr>
      </w:pPr>
      <w:r w:rsidRPr="00D8674E">
        <w:rPr>
          <w:szCs w:val="18"/>
        </w:rPr>
        <w:t>Bill Swann, Instructional Designer</w:t>
      </w:r>
    </w:p>
    <w:p w14:paraId="50334BDA" w14:textId="77777777" w:rsidR="003D145D" w:rsidRPr="00D8674E" w:rsidRDefault="003D145D">
      <w:pPr>
        <w:spacing w:line="232" w:lineRule="exact"/>
        <w:rPr>
          <w:rFonts w:ascii="Times New Roman" w:eastAsia="Times New Roman" w:hAnsi="Times New Roman"/>
          <w:sz w:val="18"/>
          <w:szCs w:val="18"/>
        </w:rPr>
      </w:pPr>
    </w:p>
    <w:p w14:paraId="5AF1D7BD" w14:textId="77777777" w:rsidR="003D145D" w:rsidRPr="00D8674E" w:rsidRDefault="003D145D">
      <w:pPr>
        <w:spacing w:line="227" w:lineRule="auto"/>
        <w:ind w:right="320"/>
        <w:rPr>
          <w:szCs w:val="18"/>
        </w:rPr>
      </w:pPr>
      <w:r w:rsidRPr="00D8674E">
        <w:rPr>
          <w:szCs w:val="18"/>
        </w:rPr>
        <w:t>Mary Willms Wohlwend, Instructional Media Project Manager</w:t>
      </w:r>
    </w:p>
    <w:p w14:paraId="0AEE5CEF" w14:textId="77777777" w:rsidR="003D145D" w:rsidRPr="00D8674E" w:rsidRDefault="003D145D">
      <w:pPr>
        <w:spacing w:line="195" w:lineRule="exact"/>
        <w:rPr>
          <w:rFonts w:ascii="Times New Roman" w:eastAsia="Times New Roman" w:hAnsi="Times New Roman"/>
          <w:sz w:val="18"/>
          <w:szCs w:val="18"/>
        </w:rPr>
      </w:pPr>
    </w:p>
    <w:p w14:paraId="60DE7D1A" w14:textId="77777777" w:rsidR="003D145D" w:rsidRDefault="003D145D">
      <w:pPr>
        <w:spacing w:line="0" w:lineRule="atLeast"/>
        <w:rPr>
          <w:sz w:val="21"/>
        </w:rPr>
        <w:sectPr w:rsidR="003D145D">
          <w:type w:val="continuous"/>
          <w:pgSz w:w="12240" w:h="15840"/>
          <w:pgMar w:top="1440" w:right="1440" w:bottom="1440" w:left="1440" w:header="0" w:footer="0" w:gutter="0"/>
          <w:cols w:num="2" w:space="0" w:equalWidth="0">
            <w:col w:w="4320" w:space="720"/>
            <w:col w:w="4320"/>
          </w:cols>
          <w:docGrid w:linePitch="360"/>
        </w:sectPr>
      </w:pPr>
    </w:p>
    <w:tbl>
      <w:tblPr>
        <w:tblW w:w="8360" w:type="dxa"/>
        <w:tblLook w:val="04A0" w:firstRow="1" w:lastRow="0" w:firstColumn="1" w:lastColumn="0" w:noHBand="0" w:noVBand="1"/>
      </w:tblPr>
      <w:tblGrid>
        <w:gridCol w:w="3101"/>
        <w:gridCol w:w="2603"/>
        <w:gridCol w:w="2656"/>
      </w:tblGrid>
      <w:tr w:rsidR="00BD0856" w:rsidRPr="00BD0856" w14:paraId="787BEA1A" w14:textId="77777777" w:rsidTr="00BD0856">
        <w:trPr>
          <w:trHeight w:val="315"/>
        </w:trPr>
        <w:tc>
          <w:tcPr>
            <w:tcW w:w="8360" w:type="dxa"/>
            <w:gridSpan w:val="3"/>
            <w:tcBorders>
              <w:top w:val="nil"/>
              <w:left w:val="nil"/>
              <w:bottom w:val="nil"/>
              <w:right w:val="nil"/>
            </w:tcBorders>
            <w:shd w:val="clear" w:color="auto" w:fill="auto"/>
            <w:noWrap/>
            <w:vAlign w:val="bottom"/>
            <w:hideMark/>
          </w:tcPr>
          <w:p w14:paraId="1377DD92" w14:textId="77777777" w:rsidR="00BD0856" w:rsidRPr="00BD0856" w:rsidRDefault="00BD0856" w:rsidP="00BD0856">
            <w:pPr>
              <w:jc w:val="center"/>
              <w:rPr>
                <w:rFonts w:eastAsia="Times New Roman" w:cs="Calibri"/>
                <w:b/>
                <w:bCs/>
                <w:color w:val="000000"/>
                <w:sz w:val="24"/>
                <w:szCs w:val="24"/>
              </w:rPr>
            </w:pPr>
            <w:r w:rsidRPr="00BD0856">
              <w:rPr>
                <w:rFonts w:eastAsia="Times New Roman" w:cs="Calibri"/>
                <w:b/>
                <w:bCs/>
                <w:color w:val="000000"/>
                <w:sz w:val="28"/>
                <w:szCs w:val="28"/>
              </w:rPr>
              <w:lastRenderedPageBreak/>
              <w:t>Fall 2023 - Spring 2024 Student Staff List</w:t>
            </w:r>
          </w:p>
        </w:tc>
      </w:tr>
      <w:tr w:rsidR="00BD0856" w:rsidRPr="00BD0856" w14:paraId="5C2E6D3C" w14:textId="77777777" w:rsidTr="00BD0856">
        <w:trPr>
          <w:trHeight w:val="315"/>
        </w:trPr>
        <w:tc>
          <w:tcPr>
            <w:tcW w:w="3101" w:type="dxa"/>
            <w:tcBorders>
              <w:top w:val="nil"/>
              <w:left w:val="nil"/>
              <w:bottom w:val="nil"/>
              <w:right w:val="nil"/>
            </w:tcBorders>
            <w:shd w:val="clear" w:color="auto" w:fill="auto"/>
            <w:noWrap/>
            <w:vAlign w:val="bottom"/>
            <w:hideMark/>
          </w:tcPr>
          <w:p w14:paraId="44D0CCE6"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Alasim, Halah</w:t>
            </w:r>
          </w:p>
        </w:tc>
        <w:tc>
          <w:tcPr>
            <w:tcW w:w="2603" w:type="dxa"/>
            <w:tcBorders>
              <w:top w:val="nil"/>
              <w:left w:val="nil"/>
              <w:bottom w:val="nil"/>
              <w:right w:val="nil"/>
            </w:tcBorders>
            <w:shd w:val="clear" w:color="auto" w:fill="auto"/>
            <w:noWrap/>
            <w:vAlign w:val="bottom"/>
            <w:hideMark/>
          </w:tcPr>
          <w:p w14:paraId="19516B4C"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Grieve, Rebecca</w:t>
            </w:r>
          </w:p>
        </w:tc>
        <w:tc>
          <w:tcPr>
            <w:tcW w:w="2656" w:type="dxa"/>
            <w:tcBorders>
              <w:top w:val="nil"/>
              <w:left w:val="nil"/>
              <w:bottom w:val="nil"/>
              <w:right w:val="nil"/>
            </w:tcBorders>
            <w:shd w:val="clear" w:color="auto" w:fill="auto"/>
            <w:noWrap/>
            <w:vAlign w:val="bottom"/>
            <w:hideMark/>
          </w:tcPr>
          <w:p w14:paraId="638E10FC"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Pereira, Christian</w:t>
            </w:r>
          </w:p>
        </w:tc>
      </w:tr>
      <w:tr w:rsidR="00BD0856" w:rsidRPr="00BD0856" w14:paraId="28DFA2A8" w14:textId="77777777" w:rsidTr="00BD0856">
        <w:trPr>
          <w:trHeight w:val="315"/>
        </w:trPr>
        <w:tc>
          <w:tcPr>
            <w:tcW w:w="3101" w:type="dxa"/>
            <w:tcBorders>
              <w:top w:val="nil"/>
              <w:left w:val="nil"/>
              <w:bottom w:val="nil"/>
              <w:right w:val="nil"/>
            </w:tcBorders>
            <w:shd w:val="clear" w:color="auto" w:fill="auto"/>
            <w:noWrap/>
            <w:vAlign w:val="bottom"/>
            <w:hideMark/>
          </w:tcPr>
          <w:p w14:paraId="7C2180E4"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Allison, Grace</w:t>
            </w:r>
          </w:p>
        </w:tc>
        <w:tc>
          <w:tcPr>
            <w:tcW w:w="2603" w:type="dxa"/>
            <w:tcBorders>
              <w:top w:val="nil"/>
              <w:left w:val="nil"/>
              <w:bottom w:val="nil"/>
              <w:right w:val="nil"/>
            </w:tcBorders>
            <w:shd w:val="clear" w:color="auto" w:fill="auto"/>
            <w:noWrap/>
            <w:vAlign w:val="bottom"/>
            <w:hideMark/>
          </w:tcPr>
          <w:p w14:paraId="2C5AB2D3"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Guajardo, Samuel</w:t>
            </w:r>
          </w:p>
        </w:tc>
        <w:tc>
          <w:tcPr>
            <w:tcW w:w="2656" w:type="dxa"/>
            <w:tcBorders>
              <w:top w:val="nil"/>
              <w:left w:val="nil"/>
              <w:bottom w:val="nil"/>
              <w:right w:val="nil"/>
            </w:tcBorders>
            <w:shd w:val="clear" w:color="auto" w:fill="auto"/>
            <w:noWrap/>
            <w:vAlign w:val="bottom"/>
            <w:hideMark/>
          </w:tcPr>
          <w:p w14:paraId="2E8B1634"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Perez, Elena</w:t>
            </w:r>
          </w:p>
        </w:tc>
      </w:tr>
      <w:tr w:rsidR="00BD0856" w:rsidRPr="00BD0856" w14:paraId="2FA08F00" w14:textId="77777777" w:rsidTr="00BD0856">
        <w:trPr>
          <w:trHeight w:val="315"/>
        </w:trPr>
        <w:tc>
          <w:tcPr>
            <w:tcW w:w="3101" w:type="dxa"/>
            <w:tcBorders>
              <w:top w:val="nil"/>
              <w:left w:val="nil"/>
              <w:bottom w:val="nil"/>
              <w:right w:val="nil"/>
            </w:tcBorders>
            <w:shd w:val="clear" w:color="auto" w:fill="auto"/>
            <w:noWrap/>
            <w:vAlign w:val="bottom"/>
            <w:hideMark/>
          </w:tcPr>
          <w:p w14:paraId="266FD1BD"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Alvarez, Bethany</w:t>
            </w:r>
          </w:p>
        </w:tc>
        <w:tc>
          <w:tcPr>
            <w:tcW w:w="2603" w:type="dxa"/>
            <w:tcBorders>
              <w:top w:val="nil"/>
              <w:left w:val="nil"/>
              <w:bottom w:val="nil"/>
              <w:right w:val="nil"/>
            </w:tcBorders>
            <w:shd w:val="clear" w:color="auto" w:fill="auto"/>
            <w:noWrap/>
            <w:vAlign w:val="bottom"/>
            <w:hideMark/>
          </w:tcPr>
          <w:p w14:paraId="2ACDF6CF"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Guler, Gulay</w:t>
            </w:r>
          </w:p>
        </w:tc>
        <w:tc>
          <w:tcPr>
            <w:tcW w:w="2656" w:type="dxa"/>
            <w:tcBorders>
              <w:top w:val="nil"/>
              <w:left w:val="nil"/>
              <w:bottom w:val="nil"/>
              <w:right w:val="nil"/>
            </w:tcBorders>
            <w:shd w:val="clear" w:color="auto" w:fill="auto"/>
            <w:noWrap/>
            <w:vAlign w:val="bottom"/>
            <w:hideMark/>
          </w:tcPr>
          <w:p w14:paraId="3A82310D"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Pinto Silva, Bruno</w:t>
            </w:r>
          </w:p>
        </w:tc>
      </w:tr>
      <w:tr w:rsidR="00BD0856" w:rsidRPr="00BD0856" w14:paraId="73A3FE4E" w14:textId="77777777" w:rsidTr="00BD0856">
        <w:trPr>
          <w:trHeight w:val="315"/>
        </w:trPr>
        <w:tc>
          <w:tcPr>
            <w:tcW w:w="3101" w:type="dxa"/>
            <w:tcBorders>
              <w:top w:val="nil"/>
              <w:left w:val="nil"/>
              <w:bottom w:val="nil"/>
              <w:right w:val="nil"/>
            </w:tcBorders>
            <w:shd w:val="clear" w:color="auto" w:fill="auto"/>
            <w:noWrap/>
            <w:vAlign w:val="bottom"/>
            <w:hideMark/>
          </w:tcPr>
          <w:p w14:paraId="3D9AAD38"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Anaya, Katelynn</w:t>
            </w:r>
          </w:p>
        </w:tc>
        <w:tc>
          <w:tcPr>
            <w:tcW w:w="2603" w:type="dxa"/>
            <w:tcBorders>
              <w:top w:val="nil"/>
              <w:left w:val="nil"/>
              <w:bottom w:val="nil"/>
              <w:right w:val="nil"/>
            </w:tcBorders>
            <w:shd w:val="clear" w:color="auto" w:fill="auto"/>
            <w:noWrap/>
            <w:vAlign w:val="bottom"/>
            <w:hideMark/>
          </w:tcPr>
          <w:p w14:paraId="71F41C5A"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Hamilton, Elizabeth</w:t>
            </w:r>
          </w:p>
        </w:tc>
        <w:tc>
          <w:tcPr>
            <w:tcW w:w="2656" w:type="dxa"/>
            <w:tcBorders>
              <w:top w:val="nil"/>
              <w:left w:val="nil"/>
              <w:bottom w:val="nil"/>
              <w:right w:val="nil"/>
            </w:tcBorders>
            <w:shd w:val="clear" w:color="auto" w:fill="auto"/>
            <w:noWrap/>
            <w:vAlign w:val="bottom"/>
            <w:hideMark/>
          </w:tcPr>
          <w:p w14:paraId="3CF08ED3"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Plake, Tilene</w:t>
            </w:r>
          </w:p>
        </w:tc>
      </w:tr>
      <w:tr w:rsidR="00BD0856" w:rsidRPr="00BD0856" w14:paraId="2EB2D197" w14:textId="77777777" w:rsidTr="00BD0856">
        <w:trPr>
          <w:trHeight w:val="315"/>
        </w:trPr>
        <w:tc>
          <w:tcPr>
            <w:tcW w:w="3101" w:type="dxa"/>
            <w:tcBorders>
              <w:top w:val="nil"/>
              <w:left w:val="nil"/>
              <w:bottom w:val="nil"/>
              <w:right w:val="nil"/>
            </w:tcBorders>
            <w:shd w:val="clear" w:color="auto" w:fill="auto"/>
            <w:noWrap/>
            <w:vAlign w:val="bottom"/>
            <w:hideMark/>
          </w:tcPr>
          <w:p w14:paraId="755FE560"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Anderson, Geneva</w:t>
            </w:r>
          </w:p>
        </w:tc>
        <w:tc>
          <w:tcPr>
            <w:tcW w:w="2603" w:type="dxa"/>
            <w:tcBorders>
              <w:top w:val="nil"/>
              <w:left w:val="nil"/>
              <w:bottom w:val="nil"/>
              <w:right w:val="nil"/>
            </w:tcBorders>
            <w:shd w:val="clear" w:color="auto" w:fill="auto"/>
            <w:noWrap/>
            <w:vAlign w:val="bottom"/>
            <w:hideMark/>
          </w:tcPr>
          <w:p w14:paraId="7AEF9B91"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Hao, Hanyu</w:t>
            </w:r>
          </w:p>
        </w:tc>
        <w:tc>
          <w:tcPr>
            <w:tcW w:w="2656" w:type="dxa"/>
            <w:tcBorders>
              <w:top w:val="nil"/>
              <w:left w:val="nil"/>
              <w:bottom w:val="nil"/>
              <w:right w:val="nil"/>
            </w:tcBorders>
            <w:shd w:val="clear" w:color="auto" w:fill="auto"/>
            <w:noWrap/>
            <w:vAlign w:val="bottom"/>
            <w:hideMark/>
          </w:tcPr>
          <w:p w14:paraId="55300814"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Pohlmann, Liam</w:t>
            </w:r>
          </w:p>
        </w:tc>
      </w:tr>
      <w:tr w:rsidR="00BD0856" w:rsidRPr="00BD0856" w14:paraId="170EE7EC" w14:textId="77777777" w:rsidTr="00BD0856">
        <w:trPr>
          <w:trHeight w:val="315"/>
        </w:trPr>
        <w:tc>
          <w:tcPr>
            <w:tcW w:w="3101" w:type="dxa"/>
            <w:tcBorders>
              <w:top w:val="nil"/>
              <w:left w:val="nil"/>
              <w:bottom w:val="nil"/>
              <w:right w:val="nil"/>
            </w:tcBorders>
            <w:shd w:val="clear" w:color="auto" w:fill="auto"/>
            <w:noWrap/>
            <w:vAlign w:val="bottom"/>
            <w:hideMark/>
          </w:tcPr>
          <w:p w14:paraId="1D1F5E08"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Apodaca, Jaanai</w:t>
            </w:r>
          </w:p>
        </w:tc>
        <w:tc>
          <w:tcPr>
            <w:tcW w:w="2603" w:type="dxa"/>
            <w:tcBorders>
              <w:top w:val="nil"/>
              <w:left w:val="nil"/>
              <w:bottom w:val="nil"/>
              <w:right w:val="nil"/>
            </w:tcBorders>
            <w:shd w:val="clear" w:color="auto" w:fill="auto"/>
            <w:noWrap/>
            <w:vAlign w:val="bottom"/>
            <w:hideMark/>
          </w:tcPr>
          <w:p w14:paraId="57671A05"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Heaviland, Lehman</w:t>
            </w:r>
          </w:p>
        </w:tc>
        <w:tc>
          <w:tcPr>
            <w:tcW w:w="2656" w:type="dxa"/>
            <w:tcBorders>
              <w:top w:val="nil"/>
              <w:left w:val="nil"/>
              <w:bottom w:val="nil"/>
              <w:right w:val="nil"/>
            </w:tcBorders>
            <w:shd w:val="clear" w:color="auto" w:fill="auto"/>
            <w:noWrap/>
            <w:vAlign w:val="bottom"/>
            <w:hideMark/>
          </w:tcPr>
          <w:p w14:paraId="295E05BD"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Proicou, Alex</w:t>
            </w:r>
          </w:p>
        </w:tc>
      </w:tr>
      <w:tr w:rsidR="00BD0856" w:rsidRPr="00BD0856" w14:paraId="769D79ED" w14:textId="77777777" w:rsidTr="00BD0856">
        <w:trPr>
          <w:trHeight w:val="315"/>
        </w:trPr>
        <w:tc>
          <w:tcPr>
            <w:tcW w:w="3101" w:type="dxa"/>
            <w:tcBorders>
              <w:top w:val="nil"/>
              <w:left w:val="nil"/>
              <w:bottom w:val="nil"/>
              <w:right w:val="nil"/>
            </w:tcBorders>
            <w:shd w:val="clear" w:color="auto" w:fill="auto"/>
            <w:noWrap/>
            <w:vAlign w:val="bottom"/>
            <w:hideMark/>
          </w:tcPr>
          <w:p w14:paraId="31E40E6B"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Apostol, Makylah</w:t>
            </w:r>
          </w:p>
        </w:tc>
        <w:tc>
          <w:tcPr>
            <w:tcW w:w="2603" w:type="dxa"/>
            <w:tcBorders>
              <w:top w:val="nil"/>
              <w:left w:val="nil"/>
              <w:bottom w:val="nil"/>
              <w:right w:val="nil"/>
            </w:tcBorders>
            <w:shd w:val="clear" w:color="auto" w:fill="auto"/>
            <w:noWrap/>
            <w:vAlign w:val="bottom"/>
            <w:hideMark/>
          </w:tcPr>
          <w:p w14:paraId="1509F5DE"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Hernandez, Yulene</w:t>
            </w:r>
          </w:p>
        </w:tc>
        <w:tc>
          <w:tcPr>
            <w:tcW w:w="2656" w:type="dxa"/>
            <w:tcBorders>
              <w:top w:val="nil"/>
              <w:left w:val="nil"/>
              <w:bottom w:val="nil"/>
              <w:right w:val="nil"/>
            </w:tcBorders>
            <w:shd w:val="clear" w:color="auto" w:fill="auto"/>
            <w:noWrap/>
            <w:vAlign w:val="bottom"/>
            <w:hideMark/>
          </w:tcPr>
          <w:p w14:paraId="3A29F4B4"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Quinto Ramos, Cecilia</w:t>
            </w:r>
          </w:p>
        </w:tc>
      </w:tr>
      <w:tr w:rsidR="00BD0856" w:rsidRPr="00BD0856" w14:paraId="29E67FEF" w14:textId="77777777" w:rsidTr="00BD0856">
        <w:trPr>
          <w:trHeight w:val="315"/>
        </w:trPr>
        <w:tc>
          <w:tcPr>
            <w:tcW w:w="3101" w:type="dxa"/>
            <w:tcBorders>
              <w:top w:val="nil"/>
              <w:left w:val="nil"/>
              <w:bottom w:val="nil"/>
              <w:right w:val="nil"/>
            </w:tcBorders>
            <w:shd w:val="clear" w:color="auto" w:fill="auto"/>
            <w:noWrap/>
            <w:vAlign w:val="bottom"/>
            <w:hideMark/>
          </w:tcPr>
          <w:p w14:paraId="125B5F74"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Armijo, Marie</w:t>
            </w:r>
          </w:p>
        </w:tc>
        <w:tc>
          <w:tcPr>
            <w:tcW w:w="2603" w:type="dxa"/>
            <w:tcBorders>
              <w:top w:val="nil"/>
              <w:left w:val="nil"/>
              <w:bottom w:val="nil"/>
              <w:right w:val="nil"/>
            </w:tcBorders>
            <w:shd w:val="clear" w:color="auto" w:fill="auto"/>
            <w:noWrap/>
            <w:vAlign w:val="bottom"/>
            <w:hideMark/>
          </w:tcPr>
          <w:p w14:paraId="56699D69"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Hicks, Aidan</w:t>
            </w:r>
          </w:p>
        </w:tc>
        <w:tc>
          <w:tcPr>
            <w:tcW w:w="2656" w:type="dxa"/>
            <w:tcBorders>
              <w:top w:val="nil"/>
              <w:left w:val="nil"/>
              <w:bottom w:val="nil"/>
              <w:right w:val="nil"/>
            </w:tcBorders>
            <w:shd w:val="clear" w:color="auto" w:fill="auto"/>
            <w:noWrap/>
            <w:vAlign w:val="bottom"/>
            <w:hideMark/>
          </w:tcPr>
          <w:p w14:paraId="2CC8AECB"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Reboul, Noah</w:t>
            </w:r>
          </w:p>
        </w:tc>
      </w:tr>
      <w:tr w:rsidR="00BD0856" w:rsidRPr="00BD0856" w14:paraId="5F69598F" w14:textId="77777777" w:rsidTr="00BD0856">
        <w:trPr>
          <w:trHeight w:val="315"/>
        </w:trPr>
        <w:tc>
          <w:tcPr>
            <w:tcW w:w="3101" w:type="dxa"/>
            <w:tcBorders>
              <w:top w:val="nil"/>
              <w:left w:val="nil"/>
              <w:bottom w:val="nil"/>
              <w:right w:val="nil"/>
            </w:tcBorders>
            <w:shd w:val="clear" w:color="auto" w:fill="auto"/>
            <w:noWrap/>
            <w:vAlign w:val="bottom"/>
            <w:hideMark/>
          </w:tcPr>
          <w:p w14:paraId="0AC6B3AB"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Arnett, Angelo</w:t>
            </w:r>
          </w:p>
        </w:tc>
        <w:tc>
          <w:tcPr>
            <w:tcW w:w="2603" w:type="dxa"/>
            <w:tcBorders>
              <w:top w:val="nil"/>
              <w:left w:val="nil"/>
              <w:bottom w:val="nil"/>
              <w:right w:val="nil"/>
            </w:tcBorders>
            <w:shd w:val="clear" w:color="auto" w:fill="auto"/>
            <w:noWrap/>
            <w:vAlign w:val="bottom"/>
            <w:hideMark/>
          </w:tcPr>
          <w:p w14:paraId="03E7514F"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Hodge, Faith</w:t>
            </w:r>
          </w:p>
        </w:tc>
        <w:tc>
          <w:tcPr>
            <w:tcW w:w="2656" w:type="dxa"/>
            <w:tcBorders>
              <w:top w:val="nil"/>
              <w:left w:val="nil"/>
              <w:bottom w:val="nil"/>
              <w:right w:val="nil"/>
            </w:tcBorders>
            <w:shd w:val="clear" w:color="auto" w:fill="auto"/>
            <w:noWrap/>
            <w:vAlign w:val="bottom"/>
            <w:hideMark/>
          </w:tcPr>
          <w:p w14:paraId="5C27014A"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Romero, Jared</w:t>
            </w:r>
          </w:p>
        </w:tc>
      </w:tr>
      <w:tr w:rsidR="00BD0856" w:rsidRPr="00BD0856" w14:paraId="66771E08" w14:textId="77777777" w:rsidTr="00BD0856">
        <w:trPr>
          <w:trHeight w:val="315"/>
        </w:trPr>
        <w:tc>
          <w:tcPr>
            <w:tcW w:w="3101" w:type="dxa"/>
            <w:tcBorders>
              <w:top w:val="nil"/>
              <w:left w:val="nil"/>
              <w:bottom w:val="nil"/>
              <w:right w:val="nil"/>
            </w:tcBorders>
            <w:shd w:val="clear" w:color="auto" w:fill="auto"/>
            <w:noWrap/>
            <w:vAlign w:val="bottom"/>
            <w:hideMark/>
          </w:tcPr>
          <w:p w14:paraId="679DAF71"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Asai, Kanako</w:t>
            </w:r>
          </w:p>
        </w:tc>
        <w:tc>
          <w:tcPr>
            <w:tcW w:w="2603" w:type="dxa"/>
            <w:tcBorders>
              <w:top w:val="nil"/>
              <w:left w:val="nil"/>
              <w:bottom w:val="nil"/>
              <w:right w:val="nil"/>
            </w:tcBorders>
            <w:shd w:val="clear" w:color="auto" w:fill="auto"/>
            <w:noWrap/>
            <w:vAlign w:val="bottom"/>
            <w:hideMark/>
          </w:tcPr>
          <w:p w14:paraId="276082DB"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Hua, Bei</w:t>
            </w:r>
          </w:p>
        </w:tc>
        <w:tc>
          <w:tcPr>
            <w:tcW w:w="2656" w:type="dxa"/>
            <w:tcBorders>
              <w:top w:val="nil"/>
              <w:left w:val="nil"/>
              <w:bottom w:val="nil"/>
              <w:right w:val="nil"/>
            </w:tcBorders>
            <w:shd w:val="clear" w:color="auto" w:fill="auto"/>
            <w:noWrap/>
            <w:vAlign w:val="bottom"/>
            <w:hideMark/>
          </w:tcPr>
          <w:p w14:paraId="3C88C840"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Romero, Zion</w:t>
            </w:r>
          </w:p>
        </w:tc>
      </w:tr>
      <w:tr w:rsidR="00BD0856" w:rsidRPr="00BD0856" w14:paraId="3E7FA8D5" w14:textId="77777777" w:rsidTr="00BD0856">
        <w:trPr>
          <w:trHeight w:val="315"/>
        </w:trPr>
        <w:tc>
          <w:tcPr>
            <w:tcW w:w="3101" w:type="dxa"/>
            <w:tcBorders>
              <w:top w:val="nil"/>
              <w:left w:val="nil"/>
              <w:bottom w:val="nil"/>
              <w:right w:val="nil"/>
            </w:tcBorders>
            <w:shd w:val="clear" w:color="auto" w:fill="auto"/>
            <w:noWrap/>
            <w:vAlign w:val="bottom"/>
            <w:hideMark/>
          </w:tcPr>
          <w:p w14:paraId="02C8107F"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Ashour, Amaal</w:t>
            </w:r>
          </w:p>
        </w:tc>
        <w:tc>
          <w:tcPr>
            <w:tcW w:w="2603" w:type="dxa"/>
            <w:tcBorders>
              <w:top w:val="nil"/>
              <w:left w:val="nil"/>
              <w:bottom w:val="nil"/>
              <w:right w:val="nil"/>
            </w:tcBorders>
            <w:shd w:val="clear" w:color="auto" w:fill="auto"/>
            <w:noWrap/>
            <w:vAlign w:val="bottom"/>
            <w:hideMark/>
          </w:tcPr>
          <w:p w14:paraId="502D87B7"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Hussain, Sajida</w:t>
            </w:r>
          </w:p>
        </w:tc>
        <w:tc>
          <w:tcPr>
            <w:tcW w:w="2656" w:type="dxa"/>
            <w:tcBorders>
              <w:top w:val="nil"/>
              <w:left w:val="nil"/>
              <w:bottom w:val="nil"/>
              <w:right w:val="nil"/>
            </w:tcBorders>
            <w:shd w:val="clear" w:color="auto" w:fill="auto"/>
            <w:noWrap/>
            <w:vAlign w:val="bottom"/>
            <w:hideMark/>
          </w:tcPr>
          <w:p w14:paraId="7DBC5E6E"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Rose, Dilyn</w:t>
            </w:r>
          </w:p>
        </w:tc>
      </w:tr>
      <w:tr w:rsidR="00BD0856" w:rsidRPr="00BD0856" w14:paraId="18F178D5" w14:textId="77777777" w:rsidTr="00BD0856">
        <w:trPr>
          <w:trHeight w:val="315"/>
        </w:trPr>
        <w:tc>
          <w:tcPr>
            <w:tcW w:w="3101" w:type="dxa"/>
            <w:tcBorders>
              <w:top w:val="nil"/>
              <w:left w:val="nil"/>
              <w:bottom w:val="nil"/>
              <w:right w:val="nil"/>
            </w:tcBorders>
            <w:shd w:val="clear" w:color="auto" w:fill="auto"/>
            <w:noWrap/>
            <w:vAlign w:val="bottom"/>
            <w:hideMark/>
          </w:tcPr>
          <w:p w14:paraId="427CCB6B"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Basham, Jenna</w:t>
            </w:r>
          </w:p>
        </w:tc>
        <w:tc>
          <w:tcPr>
            <w:tcW w:w="2603" w:type="dxa"/>
            <w:tcBorders>
              <w:top w:val="nil"/>
              <w:left w:val="nil"/>
              <w:bottom w:val="nil"/>
              <w:right w:val="nil"/>
            </w:tcBorders>
            <w:shd w:val="clear" w:color="auto" w:fill="auto"/>
            <w:noWrap/>
            <w:vAlign w:val="bottom"/>
            <w:hideMark/>
          </w:tcPr>
          <w:p w14:paraId="4894B21F"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Jackson, Elliot</w:t>
            </w:r>
          </w:p>
        </w:tc>
        <w:tc>
          <w:tcPr>
            <w:tcW w:w="2656" w:type="dxa"/>
            <w:tcBorders>
              <w:top w:val="nil"/>
              <w:left w:val="nil"/>
              <w:bottom w:val="nil"/>
              <w:right w:val="nil"/>
            </w:tcBorders>
            <w:shd w:val="clear" w:color="auto" w:fill="auto"/>
            <w:noWrap/>
            <w:vAlign w:val="bottom"/>
            <w:hideMark/>
          </w:tcPr>
          <w:p w14:paraId="0B821878"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Ruiz, Tristian</w:t>
            </w:r>
          </w:p>
        </w:tc>
      </w:tr>
      <w:tr w:rsidR="00BD0856" w:rsidRPr="00BD0856" w14:paraId="5C092BD9" w14:textId="77777777" w:rsidTr="00BD0856">
        <w:trPr>
          <w:trHeight w:val="315"/>
        </w:trPr>
        <w:tc>
          <w:tcPr>
            <w:tcW w:w="3101" w:type="dxa"/>
            <w:tcBorders>
              <w:top w:val="nil"/>
              <w:left w:val="nil"/>
              <w:bottom w:val="nil"/>
              <w:right w:val="nil"/>
            </w:tcBorders>
            <w:shd w:val="clear" w:color="auto" w:fill="auto"/>
            <w:noWrap/>
            <w:vAlign w:val="bottom"/>
            <w:hideMark/>
          </w:tcPr>
          <w:p w14:paraId="02B53091"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Basham, Laynie</w:t>
            </w:r>
          </w:p>
        </w:tc>
        <w:tc>
          <w:tcPr>
            <w:tcW w:w="2603" w:type="dxa"/>
            <w:tcBorders>
              <w:top w:val="nil"/>
              <w:left w:val="nil"/>
              <w:bottom w:val="nil"/>
              <w:right w:val="nil"/>
            </w:tcBorders>
            <w:shd w:val="clear" w:color="auto" w:fill="auto"/>
            <w:noWrap/>
            <w:vAlign w:val="bottom"/>
            <w:hideMark/>
          </w:tcPr>
          <w:p w14:paraId="7C14CC17"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Jackson, Vanessa</w:t>
            </w:r>
          </w:p>
        </w:tc>
        <w:tc>
          <w:tcPr>
            <w:tcW w:w="2656" w:type="dxa"/>
            <w:tcBorders>
              <w:top w:val="nil"/>
              <w:left w:val="nil"/>
              <w:bottom w:val="nil"/>
              <w:right w:val="nil"/>
            </w:tcBorders>
            <w:shd w:val="clear" w:color="auto" w:fill="auto"/>
            <w:noWrap/>
            <w:vAlign w:val="bottom"/>
            <w:hideMark/>
          </w:tcPr>
          <w:p w14:paraId="44E68F02"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Sabol, David</w:t>
            </w:r>
          </w:p>
        </w:tc>
      </w:tr>
      <w:tr w:rsidR="00BD0856" w:rsidRPr="00BD0856" w14:paraId="50F8CB1C" w14:textId="77777777" w:rsidTr="00BD0856">
        <w:trPr>
          <w:trHeight w:val="315"/>
        </w:trPr>
        <w:tc>
          <w:tcPr>
            <w:tcW w:w="3101" w:type="dxa"/>
            <w:tcBorders>
              <w:top w:val="nil"/>
              <w:left w:val="nil"/>
              <w:bottom w:val="nil"/>
              <w:right w:val="nil"/>
            </w:tcBorders>
            <w:shd w:val="clear" w:color="auto" w:fill="auto"/>
            <w:noWrap/>
            <w:vAlign w:val="bottom"/>
            <w:hideMark/>
          </w:tcPr>
          <w:p w14:paraId="66E401CA"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Bhakta, Sanjna</w:t>
            </w:r>
          </w:p>
        </w:tc>
        <w:tc>
          <w:tcPr>
            <w:tcW w:w="2603" w:type="dxa"/>
            <w:tcBorders>
              <w:top w:val="nil"/>
              <w:left w:val="nil"/>
              <w:bottom w:val="nil"/>
              <w:right w:val="nil"/>
            </w:tcBorders>
            <w:shd w:val="clear" w:color="auto" w:fill="auto"/>
            <w:noWrap/>
            <w:vAlign w:val="bottom"/>
            <w:hideMark/>
          </w:tcPr>
          <w:p w14:paraId="54259A0B"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Jamus, Modi</w:t>
            </w:r>
          </w:p>
        </w:tc>
        <w:tc>
          <w:tcPr>
            <w:tcW w:w="2656" w:type="dxa"/>
            <w:tcBorders>
              <w:top w:val="nil"/>
              <w:left w:val="nil"/>
              <w:bottom w:val="nil"/>
              <w:right w:val="nil"/>
            </w:tcBorders>
            <w:shd w:val="clear" w:color="auto" w:fill="auto"/>
            <w:noWrap/>
            <w:vAlign w:val="bottom"/>
            <w:hideMark/>
          </w:tcPr>
          <w:p w14:paraId="419374E8"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Sanchez, Dolores</w:t>
            </w:r>
          </w:p>
        </w:tc>
      </w:tr>
      <w:tr w:rsidR="00BD0856" w:rsidRPr="00BD0856" w14:paraId="284D1729" w14:textId="77777777" w:rsidTr="00BD0856">
        <w:trPr>
          <w:trHeight w:val="315"/>
        </w:trPr>
        <w:tc>
          <w:tcPr>
            <w:tcW w:w="3101" w:type="dxa"/>
            <w:tcBorders>
              <w:top w:val="nil"/>
              <w:left w:val="nil"/>
              <w:bottom w:val="nil"/>
              <w:right w:val="nil"/>
            </w:tcBorders>
            <w:shd w:val="clear" w:color="auto" w:fill="auto"/>
            <w:noWrap/>
            <w:vAlign w:val="bottom"/>
            <w:hideMark/>
          </w:tcPr>
          <w:p w14:paraId="7394E169"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Bokka, Keerthi Reddy</w:t>
            </w:r>
          </w:p>
        </w:tc>
        <w:tc>
          <w:tcPr>
            <w:tcW w:w="2603" w:type="dxa"/>
            <w:tcBorders>
              <w:top w:val="nil"/>
              <w:left w:val="nil"/>
              <w:bottom w:val="nil"/>
              <w:right w:val="nil"/>
            </w:tcBorders>
            <w:shd w:val="clear" w:color="auto" w:fill="auto"/>
            <w:noWrap/>
            <w:vAlign w:val="bottom"/>
            <w:hideMark/>
          </w:tcPr>
          <w:p w14:paraId="31987D18"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Jones, Frances</w:t>
            </w:r>
          </w:p>
        </w:tc>
        <w:tc>
          <w:tcPr>
            <w:tcW w:w="2656" w:type="dxa"/>
            <w:tcBorders>
              <w:top w:val="nil"/>
              <w:left w:val="nil"/>
              <w:bottom w:val="nil"/>
              <w:right w:val="nil"/>
            </w:tcBorders>
            <w:shd w:val="clear" w:color="auto" w:fill="auto"/>
            <w:noWrap/>
            <w:vAlign w:val="bottom"/>
            <w:hideMark/>
          </w:tcPr>
          <w:p w14:paraId="4203D69D"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Santos, Megan</w:t>
            </w:r>
          </w:p>
        </w:tc>
      </w:tr>
      <w:tr w:rsidR="00BD0856" w:rsidRPr="00BD0856" w14:paraId="2FFFFCA4" w14:textId="77777777" w:rsidTr="00BD0856">
        <w:trPr>
          <w:trHeight w:val="315"/>
        </w:trPr>
        <w:tc>
          <w:tcPr>
            <w:tcW w:w="3101" w:type="dxa"/>
            <w:tcBorders>
              <w:top w:val="nil"/>
              <w:left w:val="nil"/>
              <w:bottom w:val="nil"/>
              <w:right w:val="nil"/>
            </w:tcBorders>
            <w:shd w:val="clear" w:color="auto" w:fill="auto"/>
            <w:noWrap/>
            <w:vAlign w:val="bottom"/>
            <w:hideMark/>
          </w:tcPr>
          <w:p w14:paraId="307E365E"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Botello Tirado, Jannet</w:t>
            </w:r>
          </w:p>
        </w:tc>
        <w:tc>
          <w:tcPr>
            <w:tcW w:w="2603" w:type="dxa"/>
            <w:tcBorders>
              <w:top w:val="nil"/>
              <w:left w:val="nil"/>
              <w:bottom w:val="nil"/>
              <w:right w:val="nil"/>
            </w:tcBorders>
            <w:shd w:val="clear" w:color="auto" w:fill="auto"/>
            <w:noWrap/>
            <w:vAlign w:val="bottom"/>
            <w:hideMark/>
          </w:tcPr>
          <w:p w14:paraId="74F89002"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Kankanala, Sruthi</w:t>
            </w:r>
          </w:p>
        </w:tc>
        <w:tc>
          <w:tcPr>
            <w:tcW w:w="2656" w:type="dxa"/>
            <w:tcBorders>
              <w:top w:val="nil"/>
              <w:left w:val="nil"/>
              <w:bottom w:val="nil"/>
              <w:right w:val="nil"/>
            </w:tcBorders>
            <w:shd w:val="clear" w:color="auto" w:fill="auto"/>
            <w:noWrap/>
            <w:vAlign w:val="bottom"/>
            <w:hideMark/>
          </w:tcPr>
          <w:p w14:paraId="7EB99116"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Sarraf, Govind</w:t>
            </w:r>
          </w:p>
        </w:tc>
      </w:tr>
      <w:tr w:rsidR="00BD0856" w:rsidRPr="00BD0856" w14:paraId="7104E1B1" w14:textId="77777777" w:rsidTr="00BD0856">
        <w:trPr>
          <w:trHeight w:val="315"/>
        </w:trPr>
        <w:tc>
          <w:tcPr>
            <w:tcW w:w="3101" w:type="dxa"/>
            <w:tcBorders>
              <w:top w:val="nil"/>
              <w:left w:val="nil"/>
              <w:bottom w:val="nil"/>
              <w:right w:val="nil"/>
            </w:tcBorders>
            <w:shd w:val="clear" w:color="auto" w:fill="auto"/>
            <w:noWrap/>
            <w:vAlign w:val="bottom"/>
            <w:hideMark/>
          </w:tcPr>
          <w:p w14:paraId="0A8BFEF7"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Camacho, Steven</w:t>
            </w:r>
          </w:p>
        </w:tc>
        <w:tc>
          <w:tcPr>
            <w:tcW w:w="2603" w:type="dxa"/>
            <w:tcBorders>
              <w:top w:val="nil"/>
              <w:left w:val="nil"/>
              <w:bottom w:val="nil"/>
              <w:right w:val="nil"/>
            </w:tcBorders>
            <w:shd w:val="clear" w:color="auto" w:fill="auto"/>
            <w:noWrap/>
            <w:vAlign w:val="bottom"/>
            <w:hideMark/>
          </w:tcPr>
          <w:p w14:paraId="37C105F9"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Kaur, Nanaki</w:t>
            </w:r>
          </w:p>
        </w:tc>
        <w:tc>
          <w:tcPr>
            <w:tcW w:w="2656" w:type="dxa"/>
            <w:tcBorders>
              <w:top w:val="nil"/>
              <w:left w:val="nil"/>
              <w:bottom w:val="nil"/>
              <w:right w:val="nil"/>
            </w:tcBorders>
            <w:shd w:val="clear" w:color="auto" w:fill="auto"/>
            <w:noWrap/>
            <w:vAlign w:val="bottom"/>
            <w:hideMark/>
          </w:tcPr>
          <w:p w14:paraId="030EFCCC"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Schmidt, Max</w:t>
            </w:r>
          </w:p>
        </w:tc>
      </w:tr>
      <w:tr w:rsidR="00BD0856" w:rsidRPr="00BD0856" w14:paraId="32DCA0ED" w14:textId="77777777" w:rsidTr="00BD0856">
        <w:trPr>
          <w:trHeight w:val="315"/>
        </w:trPr>
        <w:tc>
          <w:tcPr>
            <w:tcW w:w="3101" w:type="dxa"/>
            <w:tcBorders>
              <w:top w:val="nil"/>
              <w:left w:val="nil"/>
              <w:bottom w:val="nil"/>
              <w:right w:val="nil"/>
            </w:tcBorders>
            <w:shd w:val="clear" w:color="auto" w:fill="auto"/>
            <w:noWrap/>
            <w:vAlign w:val="bottom"/>
            <w:hideMark/>
          </w:tcPr>
          <w:p w14:paraId="63533D5C"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Campos Hernandez, Alejandra</w:t>
            </w:r>
          </w:p>
        </w:tc>
        <w:tc>
          <w:tcPr>
            <w:tcW w:w="2603" w:type="dxa"/>
            <w:tcBorders>
              <w:top w:val="nil"/>
              <w:left w:val="nil"/>
              <w:bottom w:val="nil"/>
              <w:right w:val="nil"/>
            </w:tcBorders>
            <w:shd w:val="clear" w:color="auto" w:fill="auto"/>
            <w:noWrap/>
            <w:vAlign w:val="bottom"/>
            <w:hideMark/>
          </w:tcPr>
          <w:p w14:paraId="0B65DF25"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Kaur, Roshun</w:t>
            </w:r>
          </w:p>
        </w:tc>
        <w:tc>
          <w:tcPr>
            <w:tcW w:w="2656" w:type="dxa"/>
            <w:tcBorders>
              <w:top w:val="nil"/>
              <w:left w:val="nil"/>
              <w:bottom w:val="nil"/>
              <w:right w:val="nil"/>
            </w:tcBorders>
            <w:shd w:val="clear" w:color="auto" w:fill="auto"/>
            <w:noWrap/>
            <w:vAlign w:val="bottom"/>
            <w:hideMark/>
          </w:tcPr>
          <w:p w14:paraId="5E2E576C"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Schuyler, Sebastian</w:t>
            </w:r>
          </w:p>
        </w:tc>
      </w:tr>
      <w:tr w:rsidR="00BD0856" w:rsidRPr="00BD0856" w14:paraId="29F691B7" w14:textId="77777777" w:rsidTr="00BD0856">
        <w:trPr>
          <w:trHeight w:val="315"/>
        </w:trPr>
        <w:tc>
          <w:tcPr>
            <w:tcW w:w="3101" w:type="dxa"/>
            <w:tcBorders>
              <w:top w:val="nil"/>
              <w:left w:val="nil"/>
              <w:bottom w:val="nil"/>
              <w:right w:val="nil"/>
            </w:tcBorders>
            <w:shd w:val="clear" w:color="auto" w:fill="auto"/>
            <w:noWrap/>
            <w:vAlign w:val="bottom"/>
            <w:hideMark/>
          </w:tcPr>
          <w:p w14:paraId="55168401"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Carter, Preston</w:t>
            </w:r>
          </w:p>
        </w:tc>
        <w:tc>
          <w:tcPr>
            <w:tcW w:w="2603" w:type="dxa"/>
            <w:tcBorders>
              <w:top w:val="nil"/>
              <w:left w:val="nil"/>
              <w:bottom w:val="nil"/>
              <w:right w:val="nil"/>
            </w:tcBorders>
            <w:shd w:val="clear" w:color="auto" w:fill="auto"/>
            <w:noWrap/>
            <w:vAlign w:val="bottom"/>
            <w:hideMark/>
          </w:tcPr>
          <w:p w14:paraId="5BD30762"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Kiburz, Elizabeth</w:t>
            </w:r>
          </w:p>
        </w:tc>
        <w:tc>
          <w:tcPr>
            <w:tcW w:w="2656" w:type="dxa"/>
            <w:tcBorders>
              <w:top w:val="nil"/>
              <w:left w:val="nil"/>
              <w:bottom w:val="nil"/>
              <w:right w:val="nil"/>
            </w:tcBorders>
            <w:shd w:val="clear" w:color="auto" w:fill="auto"/>
            <w:noWrap/>
            <w:vAlign w:val="bottom"/>
            <w:hideMark/>
          </w:tcPr>
          <w:p w14:paraId="49CF1F74"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Secor, Elizabeth</w:t>
            </w:r>
          </w:p>
        </w:tc>
      </w:tr>
      <w:tr w:rsidR="00BD0856" w:rsidRPr="00BD0856" w14:paraId="6D9E28BC" w14:textId="77777777" w:rsidTr="00BD0856">
        <w:trPr>
          <w:trHeight w:val="315"/>
        </w:trPr>
        <w:tc>
          <w:tcPr>
            <w:tcW w:w="3101" w:type="dxa"/>
            <w:tcBorders>
              <w:top w:val="nil"/>
              <w:left w:val="nil"/>
              <w:bottom w:val="nil"/>
              <w:right w:val="nil"/>
            </w:tcBorders>
            <w:shd w:val="clear" w:color="auto" w:fill="auto"/>
            <w:noWrap/>
            <w:vAlign w:val="bottom"/>
            <w:hideMark/>
          </w:tcPr>
          <w:p w14:paraId="7340D485"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Case, Wren</w:t>
            </w:r>
          </w:p>
        </w:tc>
        <w:tc>
          <w:tcPr>
            <w:tcW w:w="2603" w:type="dxa"/>
            <w:tcBorders>
              <w:top w:val="nil"/>
              <w:left w:val="nil"/>
              <w:bottom w:val="nil"/>
              <w:right w:val="nil"/>
            </w:tcBorders>
            <w:shd w:val="clear" w:color="auto" w:fill="auto"/>
            <w:noWrap/>
            <w:vAlign w:val="bottom"/>
            <w:hideMark/>
          </w:tcPr>
          <w:p w14:paraId="1925F79E"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Kinghorn, Daniel</w:t>
            </w:r>
          </w:p>
        </w:tc>
        <w:tc>
          <w:tcPr>
            <w:tcW w:w="2656" w:type="dxa"/>
            <w:tcBorders>
              <w:top w:val="nil"/>
              <w:left w:val="nil"/>
              <w:bottom w:val="nil"/>
              <w:right w:val="nil"/>
            </w:tcBorders>
            <w:shd w:val="clear" w:color="auto" w:fill="auto"/>
            <w:noWrap/>
            <w:vAlign w:val="bottom"/>
            <w:hideMark/>
          </w:tcPr>
          <w:p w14:paraId="60992144"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Shah, Tasawar Abbas</w:t>
            </w:r>
          </w:p>
        </w:tc>
      </w:tr>
      <w:tr w:rsidR="00BD0856" w:rsidRPr="00BD0856" w14:paraId="58DC7E88" w14:textId="77777777" w:rsidTr="00BD0856">
        <w:trPr>
          <w:trHeight w:val="315"/>
        </w:trPr>
        <w:tc>
          <w:tcPr>
            <w:tcW w:w="3101" w:type="dxa"/>
            <w:tcBorders>
              <w:top w:val="nil"/>
              <w:left w:val="nil"/>
              <w:bottom w:val="nil"/>
              <w:right w:val="nil"/>
            </w:tcBorders>
            <w:shd w:val="clear" w:color="auto" w:fill="auto"/>
            <w:noWrap/>
            <w:vAlign w:val="bottom"/>
            <w:hideMark/>
          </w:tcPr>
          <w:p w14:paraId="678D97E0"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Castro, Abigail</w:t>
            </w:r>
          </w:p>
        </w:tc>
        <w:tc>
          <w:tcPr>
            <w:tcW w:w="2603" w:type="dxa"/>
            <w:tcBorders>
              <w:top w:val="nil"/>
              <w:left w:val="nil"/>
              <w:bottom w:val="nil"/>
              <w:right w:val="nil"/>
            </w:tcBorders>
            <w:shd w:val="clear" w:color="auto" w:fill="auto"/>
            <w:noWrap/>
            <w:vAlign w:val="bottom"/>
            <w:hideMark/>
          </w:tcPr>
          <w:p w14:paraId="3E0855A6"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Kinney, Sean</w:t>
            </w:r>
          </w:p>
        </w:tc>
        <w:tc>
          <w:tcPr>
            <w:tcW w:w="2656" w:type="dxa"/>
            <w:tcBorders>
              <w:top w:val="nil"/>
              <w:left w:val="nil"/>
              <w:bottom w:val="nil"/>
              <w:right w:val="nil"/>
            </w:tcBorders>
            <w:shd w:val="clear" w:color="auto" w:fill="auto"/>
            <w:noWrap/>
            <w:vAlign w:val="bottom"/>
            <w:hideMark/>
          </w:tcPr>
          <w:p w14:paraId="60CAA302"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Shaner, Victoria</w:t>
            </w:r>
          </w:p>
        </w:tc>
      </w:tr>
      <w:tr w:rsidR="00BD0856" w:rsidRPr="00BD0856" w14:paraId="4CF4336F" w14:textId="77777777" w:rsidTr="00BD0856">
        <w:trPr>
          <w:trHeight w:val="315"/>
        </w:trPr>
        <w:tc>
          <w:tcPr>
            <w:tcW w:w="3101" w:type="dxa"/>
            <w:tcBorders>
              <w:top w:val="nil"/>
              <w:left w:val="nil"/>
              <w:bottom w:val="nil"/>
              <w:right w:val="nil"/>
            </w:tcBorders>
            <w:shd w:val="clear" w:color="auto" w:fill="auto"/>
            <w:noWrap/>
            <w:vAlign w:val="bottom"/>
            <w:hideMark/>
          </w:tcPr>
          <w:p w14:paraId="1DEF1C72"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Castruita, Chayton</w:t>
            </w:r>
          </w:p>
        </w:tc>
        <w:tc>
          <w:tcPr>
            <w:tcW w:w="2603" w:type="dxa"/>
            <w:tcBorders>
              <w:top w:val="nil"/>
              <w:left w:val="nil"/>
              <w:bottom w:val="nil"/>
              <w:right w:val="nil"/>
            </w:tcBorders>
            <w:shd w:val="clear" w:color="auto" w:fill="auto"/>
            <w:noWrap/>
            <w:vAlign w:val="bottom"/>
            <w:hideMark/>
          </w:tcPr>
          <w:p w14:paraId="7923109C"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Konda Ntimbukila, Jasper</w:t>
            </w:r>
          </w:p>
        </w:tc>
        <w:tc>
          <w:tcPr>
            <w:tcW w:w="2656" w:type="dxa"/>
            <w:tcBorders>
              <w:top w:val="nil"/>
              <w:left w:val="nil"/>
              <w:bottom w:val="nil"/>
              <w:right w:val="nil"/>
            </w:tcBorders>
            <w:shd w:val="clear" w:color="auto" w:fill="auto"/>
            <w:noWrap/>
            <w:vAlign w:val="bottom"/>
            <w:hideMark/>
          </w:tcPr>
          <w:p w14:paraId="514130A6"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Shew, Ashley</w:t>
            </w:r>
          </w:p>
        </w:tc>
      </w:tr>
      <w:tr w:rsidR="00BD0856" w:rsidRPr="00BD0856" w14:paraId="35A7EBA9" w14:textId="77777777" w:rsidTr="00BD0856">
        <w:trPr>
          <w:trHeight w:val="315"/>
        </w:trPr>
        <w:tc>
          <w:tcPr>
            <w:tcW w:w="3101" w:type="dxa"/>
            <w:tcBorders>
              <w:top w:val="nil"/>
              <w:left w:val="nil"/>
              <w:bottom w:val="nil"/>
              <w:right w:val="nil"/>
            </w:tcBorders>
            <w:shd w:val="clear" w:color="auto" w:fill="auto"/>
            <w:noWrap/>
            <w:vAlign w:val="bottom"/>
            <w:hideMark/>
          </w:tcPr>
          <w:p w14:paraId="4F660F14"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Chavez, Sofia</w:t>
            </w:r>
          </w:p>
        </w:tc>
        <w:tc>
          <w:tcPr>
            <w:tcW w:w="2603" w:type="dxa"/>
            <w:tcBorders>
              <w:top w:val="nil"/>
              <w:left w:val="nil"/>
              <w:bottom w:val="nil"/>
              <w:right w:val="nil"/>
            </w:tcBorders>
            <w:shd w:val="clear" w:color="auto" w:fill="auto"/>
            <w:noWrap/>
            <w:vAlign w:val="bottom"/>
            <w:hideMark/>
          </w:tcPr>
          <w:p w14:paraId="195D3F5F"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Lee, Danica</w:t>
            </w:r>
          </w:p>
        </w:tc>
        <w:tc>
          <w:tcPr>
            <w:tcW w:w="2656" w:type="dxa"/>
            <w:tcBorders>
              <w:top w:val="nil"/>
              <w:left w:val="nil"/>
              <w:bottom w:val="nil"/>
              <w:right w:val="nil"/>
            </w:tcBorders>
            <w:shd w:val="clear" w:color="auto" w:fill="auto"/>
            <w:noWrap/>
            <w:vAlign w:val="bottom"/>
            <w:hideMark/>
          </w:tcPr>
          <w:p w14:paraId="2954CF78"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Shirley, Jake</w:t>
            </w:r>
          </w:p>
        </w:tc>
      </w:tr>
      <w:tr w:rsidR="00BD0856" w:rsidRPr="00BD0856" w14:paraId="4604CCA0" w14:textId="77777777" w:rsidTr="00BD0856">
        <w:trPr>
          <w:trHeight w:val="315"/>
        </w:trPr>
        <w:tc>
          <w:tcPr>
            <w:tcW w:w="3101" w:type="dxa"/>
            <w:tcBorders>
              <w:top w:val="nil"/>
              <w:left w:val="nil"/>
              <w:bottom w:val="nil"/>
              <w:right w:val="nil"/>
            </w:tcBorders>
            <w:shd w:val="clear" w:color="auto" w:fill="auto"/>
            <w:noWrap/>
            <w:vAlign w:val="bottom"/>
            <w:hideMark/>
          </w:tcPr>
          <w:p w14:paraId="06088DA9"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Christopher, Grant</w:t>
            </w:r>
          </w:p>
        </w:tc>
        <w:tc>
          <w:tcPr>
            <w:tcW w:w="2603" w:type="dxa"/>
            <w:tcBorders>
              <w:top w:val="nil"/>
              <w:left w:val="nil"/>
              <w:bottom w:val="nil"/>
              <w:right w:val="nil"/>
            </w:tcBorders>
            <w:shd w:val="clear" w:color="auto" w:fill="auto"/>
            <w:noWrap/>
            <w:vAlign w:val="bottom"/>
            <w:hideMark/>
          </w:tcPr>
          <w:p w14:paraId="112F4904"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Lewis, Jemima</w:t>
            </w:r>
          </w:p>
        </w:tc>
        <w:tc>
          <w:tcPr>
            <w:tcW w:w="2656" w:type="dxa"/>
            <w:tcBorders>
              <w:top w:val="nil"/>
              <w:left w:val="nil"/>
              <w:bottom w:val="nil"/>
              <w:right w:val="nil"/>
            </w:tcBorders>
            <w:shd w:val="clear" w:color="auto" w:fill="auto"/>
            <w:noWrap/>
            <w:vAlign w:val="bottom"/>
            <w:hideMark/>
          </w:tcPr>
          <w:p w14:paraId="5E10CFE7"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Sloan, Ethan</w:t>
            </w:r>
          </w:p>
        </w:tc>
      </w:tr>
      <w:tr w:rsidR="00BD0856" w:rsidRPr="00BD0856" w14:paraId="481407DE" w14:textId="77777777" w:rsidTr="00BD0856">
        <w:trPr>
          <w:trHeight w:val="315"/>
        </w:trPr>
        <w:tc>
          <w:tcPr>
            <w:tcW w:w="3101" w:type="dxa"/>
            <w:tcBorders>
              <w:top w:val="nil"/>
              <w:left w:val="nil"/>
              <w:bottom w:val="nil"/>
              <w:right w:val="nil"/>
            </w:tcBorders>
            <w:shd w:val="clear" w:color="auto" w:fill="auto"/>
            <w:noWrap/>
            <w:vAlign w:val="bottom"/>
            <w:hideMark/>
          </w:tcPr>
          <w:p w14:paraId="412AEBB2"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Cochran, Jessica</w:t>
            </w:r>
          </w:p>
        </w:tc>
        <w:tc>
          <w:tcPr>
            <w:tcW w:w="2603" w:type="dxa"/>
            <w:tcBorders>
              <w:top w:val="nil"/>
              <w:left w:val="nil"/>
              <w:bottom w:val="nil"/>
              <w:right w:val="nil"/>
            </w:tcBorders>
            <w:shd w:val="clear" w:color="auto" w:fill="auto"/>
            <w:noWrap/>
            <w:vAlign w:val="bottom"/>
            <w:hideMark/>
          </w:tcPr>
          <w:p w14:paraId="26A0CFC7"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Leyva-Xayavong, Lizyana</w:t>
            </w:r>
          </w:p>
        </w:tc>
        <w:tc>
          <w:tcPr>
            <w:tcW w:w="2656" w:type="dxa"/>
            <w:tcBorders>
              <w:top w:val="nil"/>
              <w:left w:val="nil"/>
              <w:bottom w:val="nil"/>
              <w:right w:val="nil"/>
            </w:tcBorders>
            <w:shd w:val="clear" w:color="auto" w:fill="auto"/>
            <w:noWrap/>
            <w:vAlign w:val="bottom"/>
            <w:hideMark/>
          </w:tcPr>
          <w:p w14:paraId="024FBD0B"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Smith, Georgiana</w:t>
            </w:r>
          </w:p>
        </w:tc>
      </w:tr>
      <w:tr w:rsidR="00BD0856" w:rsidRPr="00BD0856" w14:paraId="04F69190" w14:textId="77777777" w:rsidTr="00BD0856">
        <w:trPr>
          <w:trHeight w:val="315"/>
        </w:trPr>
        <w:tc>
          <w:tcPr>
            <w:tcW w:w="3101" w:type="dxa"/>
            <w:tcBorders>
              <w:top w:val="nil"/>
              <w:left w:val="nil"/>
              <w:bottom w:val="nil"/>
              <w:right w:val="nil"/>
            </w:tcBorders>
            <w:shd w:val="clear" w:color="auto" w:fill="auto"/>
            <w:noWrap/>
            <w:vAlign w:val="bottom"/>
            <w:hideMark/>
          </w:tcPr>
          <w:p w14:paraId="437EA452"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Cook, Micah</w:t>
            </w:r>
          </w:p>
        </w:tc>
        <w:tc>
          <w:tcPr>
            <w:tcW w:w="2603" w:type="dxa"/>
            <w:tcBorders>
              <w:top w:val="nil"/>
              <w:left w:val="nil"/>
              <w:bottom w:val="nil"/>
              <w:right w:val="nil"/>
            </w:tcBorders>
            <w:shd w:val="clear" w:color="auto" w:fill="auto"/>
            <w:noWrap/>
            <w:vAlign w:val="bottom"/>
            <w:hideMark/>
          </w:tcPr>
          <w:p w14:paraId="6C72B202"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Manzoor, Ramsha</w:t>
            </w:r>
          </w:p>
        </w:tc>
        <w:tc>
          <w:tcPr>
            <w:tcW w:w="2656" w:type="dxa"/>
            <w:tcBorders>
              <w:top w:val="nil"/>
              <w:left w:val="nil"/>
              <w:bottom w:val="nil"/>
              <w:right w:val="nil"/>
            </w:tcBorders>
            <w:shd w:val="clear" w:color="auto" w:fill="auto"/>
            <w:noWrap/>
            <w:vAlign w:val="bottom"/>
            <w:hideMark/>
          </w:tcPr>
          <w:p w14:paraId="0723D6DD"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Snider, Mattie</w:t>
            </w:r>
          </w:p>
        </w:tc>
      </w:tr>
      <w:tr w:rsidR="00BD0856" w:rsidRPr="00BD0856" w14:paraId="226B69C2" w14:textId="77777777" w:rsidTr="00BD0856">
        <w:trPr>
          <w:trHeight w:val="315"/>
        </w:trPr>
        <w:tc>
          <w:tcPr>
            <w:tcW w:w="3101" w:type="dxa"/>
            <w:tcBorders>
              <w:top w:val="nil"/>
              <w:left w:val="nil"/>
              <w:bottom w:val="nil"/>
              <w:right w:val="nil"/>
            </w:tcBorders>
            <w:shd w:val="clear" w:color="auto" w:fill="auto"/>
            <w:noWrap/>
            <w:vAlign w:val="bottom"/>
            <w:hideMark/>
          </w:tcPr>
          <w:p w14:paraId="023AFA69"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Derizotis, Christos</w:t>
            </w:r>
          </w:p>
        </w:tc>
        <w:tc>
          <w:tcPr>
            <w:tcW w:w="2603" w:type="dxa"/>
            <w:tcBorders>
              <w:top w:val="nil"/>
              <w:left w:val="nil"/>
              <w:bottom w:val="nil"/>
              <w:right w:val="nil"/>
            </w:tcBorders>
            <w:shd w:val="clear" w:color="auto" w:fill="auto"/>
            <w:noWrap/>
            <w:vAlign w:val="bottom"/>
            <w:hideMark/>
          </w:tcPr>
          <w:p w14:paraId="2BA5515B"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Martinez, Aaron</w:t>
            </w:r>
          </w:p>
        </w:tc>
        <w:tc>
          <w:tcPr>
            <w:tcW w:w="2656" w:type="dxa"/>
            <w:tcBorders>
              <w:top w:val="nil"/>
              <w:left w:val="nil"/>
              <w:bottom w:val="nil"/>
              <w:right w:val="nil"/>
            </w:tcBorders>
            <w:shd w:val="clear" w:color="auto" w:fill="auto"/>
            <w:noWrap/>
            <w:vAlign w:val="bottom"/>
            <w:hideMark/>
          </w:tcPr>
          <w:p w14:paraId="002EE748"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Strohl, George</w:t>
            </w:r>
          </w:p>
        </w:tc>
      </w:tr>
      <w:tr w:rsidR="00BD0856" w:rsidRPr="00BD0856" w14:paraId="1E99F280" w14:textId="77777777" w:rsidTr="00BD0856">
        <w:trPr>
          <w:trHeight w:val="315"/>
        </w:trPr>
        <w:tc>
          <w:tcPr>
            <w:tcW w:w="3101" w:type="dxa"/>
            <w:tcBorders>
              <w:top w:val="nil"/>
              <w:left w:val="nil"/>
              <w:bottom w:val="nil"/>
              <w:right w:val="nil"/>
            </w:tcBorders>
            <w:shd w:val="clear" w:color="auto" w:fill="auto"/>
            <w:noWrap/>
            <w:vAlign w:val="bottom"/>
            <w:hideMark/>
          </w:tcPr>
          <w:p w14:paraId="0DC4FE97"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Diaz Torres, Arlin</w:t>
            </w:r>
          </w:p>
        </w:tc>
        <w:tc>
          <w:tcPr>
            <w:tcW w:w="2603" w:type="dxa"/>
            <w:tcBorders>
              <w:top w:val="nil"/>
              <w:left w:val="nil"/>
              <w:bottom w:val="nil"/>
              <w:right w:val="nil"/>
            </w:tcBorders>
            <w:shd w:val="clear" w:color="auto" w:fill="auto"/>
            <w:noWrap/>
            <w:vAlign w:val="bottom"/>
            <w:hideMark/>
          </w:tcPr>
          <w:p w14:paraId="596790D0"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Medina, Seth</w:t>
            </w:r>
          </w:p>
        </w:tc>
        <w:tc>
          <w:tcPr>
            <w:tcW w:w="2656" w:type="dxa"/>
            <w:tcBorders>
              <w:top w:val="nil"/>
              <w:left w:val="nil"/>
              <w:bottom w:val="nil"/>
              <w:right w:val="nil"/>
            </w:tcBorders>
            <w:shd w:val="clear" w:color="auto" w:fill="auto"/>
            <w:noWrap/>
            <w:vAlign w:val="bottom"/>
            <w:hideMark/>
          </w:tcPr>
          <w:p w14:paraId="752B70F9"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Thorp, Sasha</w:t>
            </w:r>
          </w:p>
        </w:tc>
      </w:tr>
      <w:tr w:rsidR="00BD0856" w:rsidRPr="00BD0856" w14:paraId="75CC7768" w14:textId="77777777" w:rsidTr="00BD0856">
        <w:trPr>
          <w:trHeight w:val="315"/>
        </w:trPr>
        <w:tc>
          <w:tcPr>
            <w:tcW w:w="3101" w:type="dxa"/>
            <w:tcBorders>
              <w:top w:val="nil"/>
              <w:left w:val="nil"/>
              <w:bottom w:val="nil"/>
              <w:right w:val="nil"/>
            </w:tcBorders>
            <w:shd w:val="clear" w:color="auto" w:fill="auto"/>
            <w:noWrap/>
            <w:vAlign w:val="bottom"/>
            <w:hideMark/>
          </w:tcPr>
          <w:p w14:paraId="12F8DDA9"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Dvorak, Anjali</w:t>
            </w:r>
          </w:p>
        </w:tc>
        <w:tc>
          <w:tcPr>
            <w:tcW w:w="2603" w:type="dxa"/>
            <w:tcBorders>
              <w:top w:val="nil"/>
              <w:left w:val="nil"/>
              <w:bottom w:val="nil"/>
              <w:right w:val="nil"/>
            </w:tcBorders>
            <w:shd w:val="clear" w:color="auto" w:fill="auto"/>
            <w:noWrap/>
            <w:vAlign w:val="bottom"/>
            <w:hideMark/>
          </w:tcPr>
          <w:p w14:paraId="705C68F8"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Menendez, Ariel</w:t>
            </w:r>
          </w:p>
        </w:tc>
        <w:tc>
          <w:tcPr>
            <w:tcW w:w="2656" w:type="dxa"/>
            <w:tcBorders>
              <w:top w:val="nil"/>
              <w:left w:val="nil"/>
              <w:bottom w:val="nil"/>
              <w:right w:val="nil"/>
            </w:tcBorders>
            <w:shd w:val="clear" w:color="auto" w:fill="auto"/>
            <w:noWrap/>
            <w:vAlign w:val="bottom"/>
            <w:hideMark/>
          </w:tcPr>
          <w:p w14:paraId="2433E45D"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Toledo Aponte, Guillermo</w:t>
            </w:r>
          </w:p>
        </w:tc>
      </w:tr>
      <w:tr w:rsidR="00BD0856" w:rsidRPr="00BD0856" w14:paraId="6F5F5048" w14:textId="77777777" w:rsidTr="00BD0856">
        <w:trPr>
          <w:trHeight w:val="315"/>
        </w:trPr>
        <w:tc>
          <w:tcPr>
            <w:tcW w:w="3101" w:type="dxa"/>
            <w:tcBorders>
              <w:top w:val="nil"/>
              <w:left w:val="nil"/>
              <w:bottom w:val="nil"/>
              <w:right w:val="nil"/>
            </w:tcBorders>
            <w:shd w:val="clear" w:color="auto" w:fill="auto"/>
            <w:noWrap/>
            <w:vAlign w:val="bottom"/>
            <w:hideMark/>
          </w:tcPr>
          <w:p w14:paraId="400DD6C1"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Evans, Garrett</w:t>
            </w:r>
          </w:p>
        </w:tc>
        <w:tc>
          <w:tcPr>
            <w:tcW w:w="2603" w:type="dxa"/>
            <w:tcBorders>
              <w:top w:val="nil"/>
              <w:left w:val="nil"/>
              <w:bottom w:val="nil"/>
              <w:right w:val="nil"/>
            </w:tcBorders>
            <w:shd w:val="clear" w:color="auto" w:fill="auto"/>
            <w:noWrap/>
            <w:vAlign w:val="bottom"/>
            <w:hideMark/>
          </w:tcPr>
          <w:p w14:paraId="6DF47B42"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Moezzi, Sean</w:t>
            </w:r>
          </w:p>
        </w:tc>
        <w:tc>
          <w:tcPr>
            <w:tcW w:w="2656" w:type="dxa"/>
            <w:tcBorders>
              <w:top w:val="nil"/>
              <w:left w:val="nil"/>
              <w:bottom w:val="nil"/>
              <w:right w:val="nil"/>
            </w:tcBorders>
            <w:shd w:val="clear" w:color="auto" w:fill="auto"/>
            <w:noWrap/>
            <w:vAlign w:val="bottom"/>
            <w:hideMark/>
          </w:tcPr>
          <w:p w14:paraId="57298850"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Torres Fasanando, Enzo</w:t>
            </w:r>
          </w:p>
        </w:tc>
      </w:tr>
      <w:tr w:rsidR="00BD0856" w:rsidRPr="00BD0856" w14:paraId="36159BD4" w14:textId="77777777" w:rsidTr="00BD0856">
        <w:trPr>
          <w:trHeight w:val="315"/>
        </w:trPr>
        <w:tc>
          <w:tcPr>
            <w:tcW w:w="3101" w:type="dxa"/>
            <w:tcBorders>
              <w:top w:val="nil"/>
              <w:left w:val="nil"/>
              <w:bottom w:val="nil"/>
              <w:right w:val="nil"/>
            </w:tcBorders>
            <w:shd w:val="clear" w:color="auto" w:fill="auto"/>
            <w:noWrap/>
            <w:vAlign w:val="bottom"/>
            <w:hideMark/>
          </w:tcPr>
          <w:p w14:paraId="3697D796"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Evans, Jade</w:t>
            </w:r>
          </w:p>
        </w:tc>
        <w:tc>
          <w:tcPr>
            <w:tcW w:w="2603" w:type="dxa"/>
            <w:tcBorders>
              <w:top w:val="nil"/>
              <w:left w:val="nil"/>
              <w:bottom w:val="nil"/>
              <w:right w:val="nil"/>
            </w:tcBorders>
            <w:shd w:val="clear" w:color="auto" w:fill="auto"/>
            <w:noWrap/>
            <w:vAlign w:val="bottom"/>
            <w:hideMark/>
          </w:tcPr>
          <w:p w14:paraId="7A367207"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Mohammad, Noora</w:t>
            </w:r>
          </w:p>
        </w:tc>
        <w:tc>
          <w:tcPr>
            <w:tcW w:w="2656" w:type="dxa"/>
            <w:tcBorders>
              <w:top w:val="nil"/>
              <w:left w:val="nil"/>
              <w:bottom w:val="nil"/>
              <w:right w:val="nil"/>
            </w:tcBorders>
            <w:shd w:val="clear" w:color="auto" w:fill="auto"/>
            <w:noWrap/>
            <w:vAlign w:val="bottom"/>
            <w:hideMark/>
          </w:tcPr>
          <w:p w14:paraId="15C15CE6"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Torres, Luke</w:t>
            </w:r>
          </w:p>
        </w:tc>
      </w:tr>
      <w:tr w:rsidR="00BD0856" w:rsidRPr="00BD0856" w14:paraId="44F18BB7" w14:textId="77777777" w:rsidTr="00BD0856">
        <w:trPr>
          <w:trHeight w:val="315"/>
        </w:trPr>
        <w:tc>
          <w:tcPr>
            <w:tcW w:w="3101" w:type="dxa"/>
            <w:tcBorders>
              <w:top w:val="nil"/>
              <w:left w:val="nil"/>
              <w:bottom w:val="nil"/>
              <w:right w:val="nil"/>
            </w:tcBorders>
            <w:shd w:val="clear" w:color="auto" w:fill="auto"/>
            <w:noWrap/>
            <w:vAlign w:val="bottom"/>
            <w:hideMark/>
          </w:tcPr>
          <w:p w14:paraId="7607D74C"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Falkowsky, Sabrina</w:t>
            </w:r>
          </w:p>
        </w:tc>
        <w:tc>
          <w:tcPr>
            <w:tcW w:w="2603" w:type="dxa"/>
            <w:tcBorders>
              <w:top w:val="nil"/>
              <w:left w:val="nil"/>
              <w:bottom w:val="nil"/>
              <w:right w:val="nil"/>
            </w:tcBorders>
            <w:shd w:val="clear" w:color="auto" w:fill="auto"/>
            <w:noWrap/>
            <w:vAlign w:val="bottom"/>
            <w:hideMark/>
          </w:tcPr>
          <w:p w14:paraId="25DB8329"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Mohammadi, Mehdi</w:t>
            </w:r>
          </w:p>
        </w:tc>
        <w:tc>
          <w:tcPr>
            <w:tcW w:w="2656" w:type="dxa"/>
            <w:tcBorders>
              <w:top w:val="nil"/>
              <w:left w:val="nil"/>
              <w:bottom w:val="nil"/>
              <w:right w:val="nil"/>
            </w:tcBorders>
            <w:shd w:val="clear" w:color="auto" w:fill="auto"/>
            <w:noWrap/>
            <w:vAlign w:val="bottom"/>
            <w:hideMark/>
          </w:tcPr>
          <w:p w14:paraId="71437BCE"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Torrez, Sienna</w:t>
            </w:r>
          </w:p>
        </w:tc>
      </w:tr>
      <w:tr w:rsidR="00BD0856" w:rsidRPr="00BD0856" w14:paraId="027541EE" w14:textId="77777777" w:rsidTr="00BD0856">
        <w:trPr>
          <w:trHeight w:val="315"/>
        </w:trPr>
        <w:tc>
          <w:tcPr>
            <w:tcW w:w="3101" w:type="dxa"/>
            <w:tcBorders>
              <w:top w:val="nil"/>
              <w:left w:val="nil"/>
              <w:bottom w:val="nil"/>
              <w:right w:val="nil"/>
            </w:tcBorders>
            <w:shd w:val="clear" w:color="auto" w:fill="auto"/>
            <w:noWrap/>
            <w:vAlign w:val="bottom"/>
            <w:hideMark/>
          </w:tcPr>
          <w:p w14:paraId="0189CB51"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Feng, Daniel</w:t>
            </w:r>
          </w:p>
        </w:tc>
        <w:tc>
          <w:tcPr>
            <w:tcW w:w="2603" w:type="dxa"/>
            <w:tcBorders>
              <w:top w:val="nil"/>
              <w:left w:val="nil"/>
              <w:bottom w:val="nil"/>
              <w:right w:val="nil"/>
            </w:tcBorders>
            <w:shd w:val="clear" w:color="auto" w:fill="auto"/>
            <w:noWrap/>
            <w:vAlign w:val="bottom"/>
            <w:hideMark/>
          </w:tcPr>
          <w:p w14:paraId="1E49A21E"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Moreno, Andres</w:t>
            </w:r>
          </w:p>
        </w:tc>
        <w:tc>
          <w:tcPr>
            <w:tcW w:w="2656" w:type="dxa"/>
            <w:tcBorders>
              <w:top w:val="nil"/>
              <w:left w:val="nil"/>
              <w:bottom w:val="nil"/>
              <w:right w:val="nil"/>
            </w:tcBorders>
            <w:shd w:val="clear" w:color="auto" w:fill="auto"/>
            <w:noWrap/>
            <w:vAlign w:val="bottom"/>
            <w:hideMark/>
          </w:tcPr>
          <w:p w14:paraId="09DD1B84"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Tran, Aaron</w:t>
            </w:r>
          </w:p>
        </w:tc>
      </w:tr>
      <w:tr w:rsidR="00BD0856" w:rsidRPr="00BD0856" w14:paraId="3AE9E07C" w14:textId="77777777" w:rsidTr="00BD0856">
        <w:trPr>
          <w:trHeight w:val="315"/>
        </w:trPr>
        <w:tc>
          <w:tcPr>
            <w:tcW w:w="3101" w:type="dxa"/>
            <w:tcBorders>
              <w:top w:val="nil"/>
              <w:left w:val="nil"/>
              <w:bottom w:val="nil"/>
              <w:right w:val="nil"/>
            </w:tcBorders>
            <w:shd w:val="clear" w:color="auto" w:fill="auto"/>
            <w:noWrap/>
            <w:vAlign w:val="bottom"/>
            <w:hideMark/>
          </w:tcPr>
          <w:p w14:paraId="676EEE4F"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Finch, Tyrone</w:t>
            </w:r>
          </w:p>
        </w:tc>
        <w:tc>
          <w:tcPr>
            <w:tcW w:w="2603" w:type="dxa"/>
            <w:tcBorders>
              <w:top w:val="nil"/>
              <w:left w:val="nil"/>
              <w:bottom w:val="nil"/>
              <w:right w:val="nil"/>
            </w:tcBorders>
            <w:shd w:val="clear" w:color="auto" w:fill="auto"/>
            <w:noWrap/>
            <w:vAlign w:val="bottom"/>
            <w:hideMark/>
          </w:tcPr>
          <w:p w14:paraId="25B940A8"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Muneri, Tinodiwanashe</w:t>
            </w:r>
          </w:p>
        </w:tc>
        <w:tc>
          <w:tcPr>
            <w:tcW w:w="2656" w:type="dxa"/>
            <w:tcBorders>
              <w:top w:val="nil"/>
              <w:left w:val="nil"/>
              <w:bottom w:val="nil"/>
              <w:right w:val="nil"/>
            </w:tcBorders>
            <w:shd w:val="clear" w:color="auto" w:fill="auto"/>
            <w:noWrap/>
            <w:vAlign w:val="bottom"/>
            <w:hideMark/>
          </w:tcPr>
          <w:p w14:paraId="4EF227B3"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Usman, Ali</w:t>
            </w:r>
          </w:p>
        </w:tc>
      </w:tr>
      <w:tr w:rsidR="00BD0856" w:rsidRPr="00BD0856" w14:paraId="04189C61" w14:textId="77777777" w:rsidTr="00BD0856">
        <w:trPr>
          <w:trHeight w:val="315"/>
        </w:trPr>
        <w:tc>
          <w:tcPr>
            <w:tcW w:w="3101" w:type="dxa"/>
            <w:tcBorders>
              <w:top w:val="nil"/>
              <w:left w:val="nil"/>
              <w:bottom w:val="nil"/>
              <w:right w:val="nil"/>
            </w:tcBorders>
            <w:shd w:val="clear" w:color="auto" w:fill="auto"/>
            <w:noWrap/>
            <w:vAlign w:val="bottom"/>
            <w:hideMark/>
          </w:tcPr>
          <w:p w14:paraId="3955C273"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Fish, Erica</w:t>
            </w:r>
          </w:p>
        </w:tc>
        <w:tc>
          <w:tcPr>
            <w:tcW w:w="2603" w:type="dxa"/>
            <w:tcBorders>
              <w:top w:val="nil"/>
              <w:left w:val="nil"/>
              <w:bottom w:val="nil"/>
              <w:right w:val="nil"/>
            </w:tcBorders>
            <w:shd w:val="clear" w:color="auto" w:fill="auto"/>
            <w:noWrap/>
            <w:vAlign w:val="bottom"/>
            <w:hideMark/>
          </w:tcPr>
          <w:p w14:paraId="2A11819B"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Nisoli, Victoria</w:t>
            </w:r>
          </w:p>
        </w:tc>
        <w:tc>
          <w:tcPr>
            <w:tcW w:w="2656" w:type="dxa"/>
            <w:tcBorders>
              <w:top w:val="nil"/>
              <w:left w:val="nil"/>
              <w:bottom w:val="nil"/>
              <w:right w:val="nil"/>
            </w:tcBorders>
            <w:shd w:val="clear" w:color="auto" w:fill="auto"/>
            <w:noWrap/>
            <w:vAlign w:val="bottom"/>
            <w:hideMark/>
          </w:tcPr>
          <w:p w14:paraId="7CA5EA40"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Vigil, Rose</w:t>
            </w:r>
          </w:p>
        </w:tc>
      </w:tr>
      <w:tr w:rsidR="00BD0856" w:rsidRPr="00BD0856" w14:paraId="2FC0B233" w14:textId="77777777" w:rsidTr="00BD0856">
        <w:trPr>
          <w:trHeight w:val="315"/>
        </w:trPr>
        <w:tc>
          <w:tcPr>
            <w:tcW w:w="3101" w:type="dxa"/>
            <w:tcBorders>
              <w:top w:val="nil"/>
              <w:left w:val="nil"/>
              <w:bottom w:val="nil"/>
              <w:right w:val="nil"/>
            </w:tcBorders>
            <w:shd w:val="clear" w:color="auto" w:fill="auto"/>
            <w:noWrap/>
            <w:vAlign w:val="bottom"/>
            <w:hideMark/>
          </w:tcPr>
          <w:p w14:paraId="3F33E3EB"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Fleming, Quinn</w:t>
            </w:r>
          </w:p>
        </w:tc>
        <w:tc>
          <w:tcPr>
            <w:tcW w:w="2603" w:type="dxa"/>
            <w:tcBorders>
              <w:top w:val="nil"/>
              <w:left w:val="nil"/>
              <w:bottom w:val="nil"/>
              <w:right w:val="nil"/>
            </w:tcBorders>
            <w:shd w:val="clear" w:color="auto" w:fill="auto"/>
            <w:noWrap/>
            <w:vAlign w:val="bottom"/>
            <w:hideMark/>
          </w:tcPr>
          <w:p w14:paraId="44BB8E6E"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Okochi, Takeo</w:t>
            </w:r>
          </w:p>
        </w:tc>
        <w:tc>
          <w:tcPr>
            <w:tcW w:w="2656" w:type="dxa"/>
            <w:tcBorders>
              <w:top w:val="nil"/>
              <w:left w:val="nil"/>
              <w:bottom w:val="nil"/>
              <w:right w:val="nil"/>
            </w:tcBorders>
            <w:shd w:val="clear" w:color="auto" w:fill="auto"/>
            <w:noWrap/>
            <w:vAlign w:val="bottom"/>
            <w:hideMark/>
          </w:tcPr>
          <w:p w14:paraId="6A53E68D"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Villazon, Alfredo</w:t>
            </w:r>
          </w:p>
        </w:tc>
      </w:tr>
      <w:tr w:rsidR="00BD0856" w:rsidRPr="00BD0856" w14:paraId="74978256" w14:textId="77777777" w:rsidTr="00BD0856">
        <w:trPr>
          <w:trHeight w:val="315"/>
        </w:trPr>
        <w:tc>
          <w:tcPr>
            <w:tcW w:w="3101" w:type="dxa"/>
            <w:tcBorders>
              <w:top w:val="nil"/>
              <w:left w:val="nil"/>
              <w:bottom w:val="nil"/>
              <w:right w:val="nil"/>
            </w:tcBorders>
            <w:shd w:val="clear" w:color="auto" w:fill="auto"/>
            <w:noWrap/>
            <w:vAlign w:val="bottom"/>
            <w:hideMark/>
          </w:tcPr>
          <w:p w14:paraId="0E81157D"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Gallegos, Brandon</w:t>
            </w:r>
          </w:p>
        </w:tc>
        <w:tc>
          <w:tcPr>
            <w:tcW w:w="2603" w:type="dxa"/>
            <w:tcBorders>
              <w:top w:val="nil"/>
              <w:left w:val="nil"/>
              <w:bottom w:val="nil"/>
              <w:right w:val="nil"/>
            </w:tcBorders>
            <w:shd w:val="clear" w:color="auto" w:fill="auto"/>
            <w:noWrap/>
            <w:vAlign w:val="bottom"/>
            <w:hideMark/>
          </w:tcPr>
          <w:p w14:paraId="0922106A"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Omana-Zapata, Helena</w:t>
            </w:r>
          </w:p>
        </w:tc>
        <w:tc>
          <w:tcPr>
            <w:tcW w:w="2656" w:type="dxa"/>
            <w:tcBorders>
              <w:top w:val="nil"/>
              <w:left w:val="nil"/>
              <w:bottom w:val="nil"/>
              <w:right w:val="nil"/>
            </w:tcBorders>
            <w:shd w:val="clear" w:color="auto" w:fill="auto"/>
            <w:noWrap/>
            <w:vAlign w:val="bottom"/>
            <w:hideMark/>
          </w:tcPr>
          <w:p w14:paraId="7ADC683A"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Whitesell, Sophia</w:t>
            </w:r>
          </w:p>
        </w:tc>
      </w:tr>
      <w:tr w:rsidR="00BD0856" w:rsidRPr="00BD0856" w14:paraId="2DD89042" w14:textId="77777777" w:rsidTr="00BD0856">
        <w:trPr>
          <w:trHeight w:val="315"/>
        </w:trPr>
        <w:tc>
          <w:tcPr>
            <w:tcW w:w="3101" w:type="dxa"/>
            <w:tcBorders>
              <w:top w:val="nil"/>
              <w:left w:val="nil"/>
              <w:bottom w:val="nil"/>
              <w:right w:val="nil"/>
            </w:tcBorders>
            <w:shd w:val="clear" w:color="auto" w:fill="auto"/>
            <w:noWrap/>
            <w:vAlign w:val="bottom"/>
            <w:hideMark/>
          </w:tcPr>
          <w:p w14:paraId="73701473"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lastRenderedPageBreak/>
              <w:t>Garcia Reza, Eliud</w:t>
            </w:r>
          </w:p>
        </w:tc>
        <w:tc>
          <w:tcPr>
            <w:tcW w:w="2603" w:type="dxa"/>
            <w:tcBorders>
              <w:top w:val="nil"/>
              <w:left w:val="nil"/>
              <w:bottom w:val="nil"/>
              <w:right w:val="nil"/>
            </w:tcBorders>
            <w:shd w:val="clear" w:color="auto" w:fill="auto"/>
            <w:noWrap/>
            <w:vAlign w:val="bottom"/>
            <w:hideMark/>
          </w:tcPr>
          <w:p w14:paraId="2DCD7FAE"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Ortega-Lujan, Carlos</w:t>
            </w:r>
          </w:p>
        </w:tc>
        <w:tc>
          <w:tcPr>
            <w:tcW w:w="2656" w:type="dxa"/>
            <w:tcBorders>
              <w:top w:val="nil"/>
              <w:left w:val="nil"/>
              <w:bottom w:val="nil"/>
              <w:right w:val="nil"/>
            </w:tcBorders>
            <w:shd w:val="clear" w:color="auto" w:fill="auto"/>
            <w:noWrap/>
            <w:vAlign w:val="bottom"/>
            <w:hideMark/>
          </w:tcPr>
          <w:p w14:paraId="3FA81273"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Woodcock, Charlie</w:t>
            </w:r>
          </w:p>
        </w:tc>
      </w:tr>
      <w:tr w:rsidR="00BD0856" w:rsidRPr="00BD0856" w14:paraId="7A5ABA0B" w14:textId="77777777" w:rsidTr="00BD0856">
        <w:trPr>
          <w:trHeight w:val="315"/>
        </w:trPr>
        <w:tc>
          <w:tcPr>
            <w:tcW w:w="3101" w:type="dxa"/>
            <w:tcBorders>
              <w:top w:val="nil"/>
              <w:left w:val="nil"/>
              <w:bottom w:val="nil"/>
              <w:right w:val="nil"/>
            </w:tcBorders>
            <w:shd w:val="clear" w:color="auto" w:fill="auto"/>
            <w:noWrap/>
            <w:vAlign w:val="bottom"/>
            <w:hideMark/>
          </w:tcPr>
          <w:p w14:paraId="6822FC94"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Garcia, Ashley</w:t>
            </w:r>
          </w:p>
        </w:tc>
        <w:tc>
          <w:tcPr>
            <w:tcW w:w="2603" w:type="dxa"/>
            <w:tcBorders>
              <w:top w:val="nil"/>
              <w:left w:val="nil"/>
              <w:bottom w:val="nil"/>
              <w:right w:val="nil"/>
            </w:tcBorders>
            <w:shd w:val="clear" w:color="auto" w:fill="auto"/>
            <w:noWrap/>
            <w:vAlign w:val="bottom"/>
            <w:hideMark/>
          </w:tcPr>
          <w:p w14:paraId="2140BA58"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Ota, Tomoki</w:t>
            </w:r>
          </w:p>
        </w:tc>
        <w:tc>
          <w:tcPr>
            <w:tcW w:w="2656" w:type="dxa"/>
            <w:tcBorders>
              <w:top w:val="nil"/>
              <w:left w:val="nil"/>
              <w:bottom w:val="nil"/>
              <w:right w:val="nil"/>
            </w:tcBorders>
            <w:shd w:val="clear" w:color="auto" w:fill="auto"/>
            <w:noWrap/>
            <w:vAlign w:val="bottom"/>
            <w:hideMark/>
          </w:tcPr>
          <w:p w14:paraId="4B39901E"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Yannoni, Angelique</w:t>
            </w:r>
          </w:p>
        </w:tc>
      </w:tr>
      <w:tr w:rsidR="00BD0856" w:rsidRPr="00BD0856" w14:paraId="15C4DC21" w14:textId="77777777" w:rsidTr="00BD0856">
        <w:trPr>
          <w:trHeight w:val="315"/>
        </w:trPr>
        <w:tc>
          <w:tcPr>
            <w:tcW w:w="3101" w:type="dxa"/>
            <w:tcBorders>
              <w:top w:val="nil"/>
              <w:left w:val="nil"/>
              <w:bottom w:val="nil"/>
              <w:right w:val="nil"/>
            </w:tcBorders>
            <w:shd w:val="clear" w:color="auto" w:fill="auto"/>
            <w:noWrap/>
            <w:vAlign w:val="bottom"/>
            <w:hideMark/>
          </w:tcPr>
          <w:p w14:paraId="05A02E76"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Garver, Hannah</w:t>
            </w:r>
          </w:p>
        </w:tc>
        <w:tc>
          <w:tcPr>
            <w:tcW w:w="2603" w:type="dxa"/>
            <w:tcBorders>
              <w:top w:val="nil"/>
              <w:left w:val="nil"/>
              <w:bottom w:val="nil"/>
              <w:right w:val="nil"/>
            </w:tcBorders>
            <w:shd w:val="clear" w:color="auto" w:fill="auto"/>
            <w:noWrap/>
            <w:vAlign w:val="bottom"/>
            <w:hideMark/>
          </w:tcPr>
          <w:p w14:paraId="6D231F16"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Ottesen, Guinevere</w:t>
            </w:r>
          </w:p>
        </w:tc>
        <w:tc>
          <w:tcPr>
            <w:tcW w:w="2656" w:type="dxa"/>
            <w:tcBorders>
              <w:top w:val="nil"/>
              <w:left w:val="nil"/>
              <w:bottom w:val="nil"/>
              <w:right w:val="nil"/>
            </w:tcBorders>
            <w:shd w:val="clear" w:color="auto" w:fill="auto"/>
            <w:noWrap/>
            <w:vAlign w:val="bottom"/>
            <w:hideMark/>
          </w:tcPr>
          <w:p w14:paraId="776C6E00"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Yazzie, Shannah</w:t>
            </w:r>
          </w:p>
        </w:tc>
      </w:tr>
      <w:tr w:rsidR="00BD0856" w:rsidRPr="00BD0856" w14:paraId="6657C6F1" w14:textId="77777777" w:rsidTr="00BD0856">
        <w:trPr>
          <w:trHeight w:val="315"/>
        </w:trPr>
        <w:tc>
          <w:tcPr>
            <w:tcW w:w="3101" w:type="dxa"/>
            <w:tcBorders>
              <w:top w:val="nil"/>
              <w:left w:val="nil"/>
              <w:bottom w:val="nil"/>
              <w:right w:val="nil"/>
            </w:tcBorders>
            <w:shd w:val="clear" w:color="auto" w:fill="auto"/>
            <w:noWrap/>
            <w:vAlign w:val="bottom"/>
            <w:hideMark/>
          </w:tcPr>
          <w:p w14:paraId="3C3DA7A5"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Ghosh, Moumita</w:t>
            </w:r>
          </w:p>
        </w:tc>
        <w:tc>
          <w:tcPr>
            <w:tcW w:w="2603" w:type="dxa"/>
            <w:tcBorders>
              <w:top w:val="nil"/>
              <w:left w:val="nil"/>
              <w:bottom w:val="nil"/>
              <w:right w:val="nil"/>
            </w:tcBorders>
            <w:shd w:val="clear" w:color="auto" w:fill="auto"/>
            <w:noWrap/>
            <w:vAlign w:val="bottom"/>
            <w:hideMark/>
          </w:tcPr>
          <w:p w14:paraId="24552DA0"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Pacheco, Rosalinda</w:t>
            </w:r>
          </w:p>
        </w:tc>
        <w:tc>
          <w:tcPr>
            <w:tcW w:w="2656" w:type="dxa"/>
            <w:tcBorders>
              <w:top w:val="nil"/>
              <w:left w:val="nil"/>
              <w:bottom w:val="nil"/>
              <w:right w:val="nil"/>
            </w:tcBorders>
            <w:shd w:val="clear" w:color="auto" w:fill="auto"/>
            <w:noWrap/>
            <w:vAlign w:val="bottom"/>
            <w:hideMark/>
          </w:tcPr>
          <w:p w14:paraId="72C40DF1"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Ybarra, Andrew</w:t>
            </w:r>
          </w:p>
        </w:tc>
      </w:tr>
      <w:tr w:rsidR="00BD0856" w:rsidRPr="00BD0856" w14:paraId="5F80C668" w14:textId="77777777" w:rsidTr="00BD0856">
        <w:trPr>
          <w:trHeight w:val="315"/>
        </w:trPr>
        <w:tc>
          <w:tcPr>
            <w:tcW w:w="3101" w:type="dxa"/>
            <w:tcBorders>
              <w:top w:val="nil"/>
              <w:left w:val="nil"/>
              <w:bottom w:val="nil"/>
              <w:right w:val="nil"/>
            </w:tcBorders>
            <w:shd w:val="clear" w:color="auto" w:fill="auto"/>
            <w:noWrap/>
            <w:vAlign w:val="bottom"/>
            <w:hideMark/>
          </w:tcPr>
          <w:p w14:paraId="5077F712"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Gillikin, Alexandra</w:t>
            </w:r>
          </w:p>
        </w:tc>
        <w:tc>
          <w:tcPr>
            <w:tcW w:w="2603" w:type="dxa"/>
            <w:tcBorders>
              <w:top w:val="nil"/>
              <w:left w:val="nil"/>
              <w:bottom w:val="nil"/>
              <w:right w:val="nil"/>
            </w:tcBorders>
            <w:shd w:val="clear" w:color="auto" w:fill="auto"/>
            <w:noWrap/>
            <w:vAlign w:val="bottom"/>
            <w:hideMark/>
          </w:tcPr>
          <w:p w14:paraId="254E607B"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Padilla, Elijah</w:t>
            </w:r>
          </w:p>
        </w:tc>
        <w:tc>
          <w:tcPr>
            <w:tcW w:w="2656" w:type="dxa"/>
            <w:tcBorders>
              <w:top w:val="nil"/>
              <w:left w:val="nil"/>
              <w:bottom w:val="nil"/>
              <w:right w:val="nil"/>
            </w:tcBorders>
            <w:shd w:val="clear" w:color="auto" w:fill="auto"/>
            <w:noWrap/>
            <w:vAlign w:val="bottom"/>
            <w:hideMark/>
          </w:tcPr>
          <w:p w14:paraId="4AD81A96"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Zheng, Candy</w:t>
            </w:r>
          </w:p>
        </w:tc>
      </w:tr>
      <w:tr w:rsidR="00BD0856" w:rsidRPr="00BD0856" w14:paraId="5C034489" w14:textId="77777777" w:rsidTr="00BD0856">
        <w:trPr>
          <w:trHeight w:val="315"/>
        </w:trPr>
        <w:tc>
          <w:tcPr>
            <w:tcW w:w="3101" w:type="dxa"/>
            <w:tcBorders>
              <w:top w:val="nil"/>
              <w:left w:val="nil"/>
              <w:bottom w:val="nil"/>
              <w:right w:val="nil"/>
            </w:tcBorders>
            <w:shd w:val="clear" w:color="auto" w:fill="auto"/>
            <w:noWrap/>
            <w:vAlign w:val="bottom"/>
            <w:hideMark/>
          </w:tcPr>
          <w:p w14:paraId="6A485C6B"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Gladden, Everett</w:t>
            </w:r>
          </w:p>
        </w:tc>
        <w:tc>
          <w:tcPr>
            <w:tcW w:w="2603" w:type="dxa"/>
            <w:tcBorders>
              <w:top w:val="nil"/>
              <w:left w:val="nil"/>
              <w:bottom w:val="nil"/>
              <w:right w:val="nil"/>
            </w:tcBorders>
            <w:shd w:val="clear" w:color="auto" w:fill="auto"/>
            <w:noWrap/>
            <w:vAlign w:val="bottom"/>
            <w:hideMark/>
          </w:tcPr>
          <w:p w14:paraId="750E7080"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Pareja, Cecilia</w:t>
            </w:r>
          </w:p>
        </w:tc>
        <w:tc>
          <w:tcPr>
            <w:tcW w:w="2656" w:type="dxa"/>
            <w:tcBorders>
              <w:top w:val="nil"/>
              <w:left w:val="nil"/>
              <w:bottom w:val="nil"/>
              <w:right w:val="nil"/>
            </w:tcBorders>
            <w:shd w:val="clear" w:color="auto" w:fill="auto"/>
            <w:noWrap/>
            <w:vAlign w:val="bottom"/>
            <w:hideMark/>
          </w:tcPr>
          <w:p w14:paraId="45FED377" w14:textId="77777777" w:rsidR="00BD0856" w:rsidRPr="00BD0856" w:rsidRDefault="00BD0856" w:rsidP="00BD0856">
            <w:pPr>
              <w:rPr>
                <w:rFonts w:eastAsia="Times New Roman" w:cs="Calibri"/>
                <w:color w:val="000000"/>
                <w:sz w:val="24"/>
                <w:szCs w:val="24"/>
              </w:rPr>
            </w:pPr>
            <w:r w:rsidRPr="00BD0856">
              <w:rPr>
                <w:rFonts w:eastAsia="Times New Roman" w:cs="Calibri"/>
                <w:color w:val="000000"/>
                <w:sz w:val="24"/>
                <w:szCs w:val="24"/>
              </w:rPr>
              <w:t>Zielinski, Sean</w:t>
            </w:r>
          </w:p>
        </w:tc>
      </w:tr>
    </w:tbl>
    <w:p w14:paraId="5FBF53DE" w14:textId="77CF1F92" w:rsidR="003D145D" w:rsidRDefault="003D145D">
      <w:pPr>
        <w:spacing w:line="1" w:lineRule="exact"/>
        <w:rPr>
          <w:rFonts w:ascii="Times New Roman" w:eastAsia="Times New Roman" w:hAnsi="Times New Roman"/>
        </w:rPr>
      </w:pPr>
    </w:p>
    <w:sectPr w:rsidR="003D145D">
      <w:pgSz w:w="12240" w:h="15840"/>
      <w:pgMar w:top="1438" w:right="1440" w:bottom="1122"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B7ED5" w14:textId="77777777" w:rsidR="002E729D" w:rsidRDefault="002E729D" w:rsidP="003651D4">
      <w:r>
        <w:separator/>
      </w:r>
    </w:p>
  </w:endnote>
  <w:endnote w:type="continuationSeparator" w:id="0">
    <w:p w14:paraId="6751E19D" w14:textId="77777777" w:rsidR="002E729D" w:rsidRDefault="002E729D" w:rsidP="003651D4">
      <w:r>
        <w:continuationSeparator/>
      </w:r>
    </w:p>
  </w:endnote>
  <w:endnote w:type="continuationNotice" w:id="1">
    <w:p w14:paraId="5413B21C" w14:textId="77777777" w:rsidR="002E729D" w:rsidRDefault="002E7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9EC86" w14:textId="77777777" w:rsidR="002E729D" w:rsidRDefault="002E729D" w:rsidP="003651D4">
      <w:r>
        <w:separator/>
      </w:r>
    </w:p>
  </w:footnote>
  <w:footnote w:type="continuationSeparator" w:id="0">
    <w:p w14:paraId="0DDAA422" w14:textId="77777777" w:rsidR="002E729D" w:rsidRDefault="002E729D" w:rsidP="003651D4">
      <w:r>
        <w:continuationSeparator/>
      </w:r>
    </w:p>
  </w:footnote>
  <w:footnote w:type="continuationNotice" w:id="1">
    <w:p w14:paraId="3E83C2AB" w14:textId="77777777" w:rsidR="002E729D" w:rsidRDefault="002E72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25pt;height:11.25pt" o:bullet="t">
        <v:imagedata r:id="rId1" o:title="msoBA47"/>
      </v:shape>
    </w:pict>
  </w:numPicBullet>
  <w:abstractNum w:abstractNumId="0" w15:restartNumberingAfterBreak="0">
    <w:nsid w:val="00000001"/>
    <w:multiLevelType w:val="hybridMultilevel"/>
    <w:tmpl w:val="3D1B58BA"/>
    <w:lvl w:ilvl="0" w:tplc="F8348FF2">
      <w:start w:val="1"/>
      <w:numFmt w:val="bullet"/>
      <w:lvlText w:val="•"/>
      <w:lvlJc w:val="left"/>
    </w:lvl>
    <w:lvl w:ilvl="1" w:tplc="C9F8ECC6">
      <w:start w:val="1"/>
      <w:numFmt w:val="bullet"/>
      <w:lvlText w:val=""/>
      <w:lvlJc w:val="left"/>
    </w:lvl>
    <w:lvl w:ilvl="2" w:tplc="0B04FD9C">
      <w:start w:val="1"/>
      <w:numFmt w:val="bullet"/>
      <w:lvlText w:val=""/>
      <w:lvlJc w:val="left"/>
    </w:lvl>
    <w:lvl w:ilvl="3" w:tplc="ECB21148">
      <w:start w:val="1"/>
      <w:numFmt w:val="bullet"/>
      <w:lvlText w:val=""/>
      <w:lvlJc w:val="left"/>
    </w:lvl>
    <w:lvl w:ilvl="4" w:tplc="6D5CE7AC">
      <w:start w:val="1"/>
      <w:numFmt w:val="bullet"/>
      <w:lvlText w:val=""/>
      <w:lvlJc w:val="left"/>
    </w:lvl>
    <w:lvl w:ilvl="5" w:tplc="376ECA74">
      <w:start w:val="1"/>
      <w:numFmt w:val="bullet"/>
      <w:lvlText w:val=""/>
      <w:lvlJc w:val="left"/>
    </w:lvl>
    <w:lvl w:ilvl="6" w:tplc="493E4A00">
      <w:start w:val="1"/>
      <w:numFmt w:val="bullet"/>
      <w:lvlText w:val=""/>
      <w:lvlJc w:val="left"/>
    </w:lvl>
    <w:lvl w:ilvl="7" w:tplc="4CA826FE">
      <w:start w:val="1"/>
      <w:numFmt w:val="bullet"/>
      <w:lvlText w:val=""/>
      <w:lvlJc w:val="left"/>
    </w:lvl>
    <w:lvl w:ilvl="8" w:tplc="40288F78">
      <w:start w:val="1"/>
      <w:numFmt w:val="bullet"/>
      <w:lvlText w:val=""/>
      <w:lvlJc w:val="left"/>
    </w:lvl>
  </w:abstractNum>
  <w:abstractNum w:abstractNumId="1" w15:restartNumberingAfterBreak="0">
    <w:nsid w:val="00000002"/>
    <w:multiLevelType w:val="hybridMultilevel"/>
    <w:tmpl w:val="507ED7AA"/>
    <w:lvl w:ilvl="0" w:tplc="724402E4">
      <w:start w:val="1"/>
      <w:numFmt w:val="bullet"/>
      <w:lvlText w:val="•"/>
      <w:lvlJc w:val="left"/>
    </w:lvl>
    <w:lvl w:ilvl="1" w:tplc="2CEE1DEA">
      <w:start w:val="1"/>
      <w:numFmt w:val="bullet"/>
      <w:lvlText w:val=""/>
      <w:lvlJc w:val="left"/>
    </w:lvl>
    <w:lvl w:ilvl="2" w:tplc="228A6C76">
      <w:start w:val="1"/>
      <w:numFmt w:val="bullet"/>
      <w:lvlText w:val=""/>
      <w:lvlJc w:val="left"/>
    </w:lvl>
    <w:lvl w:ilvl="3" w:tplc="83748ECA">
      <w:start w:val="1"/>
      <w:numFmt w:val="bullet"/>
      <w:lvlText w:val=""/>
      <w:lvlJc w:val="left"/>
    </w:lvl>
    <w:lvl w:ilvl="4" w:tplc="84D8F956">
      <w:start w:val="1"/>
      <w:numFmt w:val="bullet"/>
      <w:lvlText w:val=""/>
      <w:lvlJc w:val="left"/>
    </w:lvl>
    <w:lvl w:ilvl="5" w:tplc="03AACD2A">
      <w:start w:val="1"/>
      <w:numFmt w:val="bullet"/>
      <w:lvlText w:val=""/>
      <w:lvlJc w:val="left"/>
    </w:lvl>
    <w:lvl w:ilvl="6" w:tplc="69903AD4">
      <w:start w:val="1"/>
      <w:numFmt w:val="bullet"/>
      <w:lvlText w:val=""/>
      <w:lvlJc w:val="left"/>
    </w:lvl>
    <w:lvl w:ilvl="7" w:tplc="38602920">
      <w:start w:val="1"/>
      <w:numFmt w:val="bullet"/>
      <w:lvlText w:val=""/>
      <w:lvlJc w:val="left"/>
    </w:lvl>
    <w:lvl w:ilvl="8" w:tplc="2150520A">
      <w:start w:val="1"/>
      <w:numFmt w:val="bullet"/>
      <w:lvlText w:val=""/>
      <w:lvlJc w:val="left"/>
    </w:lvl>
  </w:abstractNum>
  <w:abstractNum w:abstractNumId="2" w15:restartNumberingAfterBreak="0">
    <w:nsid w:val="00000003"/>
    <w:multiLevelType w:val="hybridMultilevel"/>
    <w:tmpl w:val="2EB141F2"/>
    <w:lvl w:ilvl="0" w:tplc="9B2ECBAE">
      <w:start w:val="1"/>
      <w:numFmt w:val="bullet"/>
      <w:lvlText w:val="•"/>
      <w:lvlJc w:val="left"/>
    </w:lvl>
    <w:lvl w:ilvl="1" w:tplc="4D52AA26">
      <w:start w:val="1"/>
      <w:numFmt w:val="bullet"/>
      <w:lvlText w:val=""/>
      <w:lvlJc w:val="left"/>
    </w:lvl>
    <w:lvl w:ilvl="2" w:tplc="F98ABCA6">
      <w:start w:val="1"/>
      <w:numFmt w:val="bullet"/>
      <w:lvlText w:val=""/>
      <w:lvlJc w:val="left"/>
    </w:lvl>
    <w:lvl w:ilvl="3" w:tplc="C69ABA00">
      <w:start w:val="1"/>
      <w:numFmt w:val="bullet"/>
      <w:lvlText w:val=""/>
      <w:lvlJc w:val="left"/>
    </w:lvl>
    <w:lvl w:ilvl="4" w:tplc="2BCC7D62">
      <w:start w:val="1"/>
      <w:numFmt w:val="bullet"/>
      <w:lvlText w:val=""/>
      <w:lvlJc w:val="left"/>
    </w:lvl>
    <w:lvl w:ilvl="5" w:tplc="96A4BA5A">
      <w:start w:val="1"/>
      <w:numFmt w:val="bullet"/>
      <w:lvlText w:val=""/>
      <w:lvlJc w:val="left"/>
    </w:lvl>
    <w:lvl w:ilvl="6" w:tplc="96C0D896">
      <w:start w:val="1"/>
      <w:numFmt w:val="bullet"/>
      <w:lvlText w:val=""/>
      <w:lvlJc w:val="left"/>
    </w:lvl>
    <w:lvl w:ilvl="7" w:tplc="9ECC73FC">
      <w:start w:val="1"/>
      <w:numFmt w:val="bullet"/>
      <w:lvlText w:val=""/>
      <w:lvlJc w:val="left"/>
    </w:lvl>
    <w:lvl w:ilvl="8" w:tplc="1F58D882">
      <w:start w:val="1"/>
      <w:numFmt w:val="bullet"/>
      <w:lvlText w:val=""/>
      <w:lvlJc w:val="left"/>
    </w:lvl>
  </w:abstractNum>
  <w:abstractNum w:abstractNumId="3" w15:restartNumberingAfterBreak="0">
    <w:nsid w:val="00000004"/>
    <w:multiLevelType w:val="hybridMultilevel"/>
    <w:tmpl w:val="41B71EFA"/>
    <w:lvl w:ilvl="0" w:tplc="1306224A">
      <w:start w:val="1"/>
      <w:numFmt w:val="bullet"/>
      <w:lvlText w:val="•"/>
      <w:lvlJc w:val="left"/>
    </w:lvl>
    <w:lvl w:ilvl="1" w:tplc="B64ABB00">
      <w:start w:val="1"/>
      <w:numFmt w:val="bullet"/>
      <w:lvlText w:val=""/>
      <w:lvlJc w:val="left"/>
    </w:lvl>
    <w:lvl w:ilvl="2" w:tplc="95545C68">
      <w:start w:val="1"/>
      <w:numFmt w:val="bullet"/>
      <w:lvlText w:val=""/>
      <w:lvlJc w:val="left"/>
    </w:lvl>
    <w:lvl w:ilvl="3" w:tplc="7702EC18">
      <w:start w:val="1"/>
      <w:numFmt w:val="bullet"/>
      <w:lvlText w:val=""/>
      <w:lvlJc w:val="left"/>
    </w:lvl>
    <w:lvl w:ilvl="4" w:tplc="1CF417AA">
      <w:start w:val="1"/>
      <w:numFmt w:val="bullet"/>
      <w:lvlText w:val=""/>
      <w:lvlJc w:val="left"/>
    </w:lvl>
    <w:lvl w:ilvl="5" w:tplc="178EEDA8">
      <w:start w:val="1"/>
      <w:numFmt w:val="bullet"/>
      <w:lvlText w:val=""/>
      <w:lvlJc w:val="left"/>
    </w:lvl>
    <w:lvl w:ilvl="6" w:tplc="CAAA607A">
      <w:start w:val="1"/>
      <w:numFmt w:val="bullet"/>
      <w:lvlText w:val=""/>
      <w:lvlJc w:val="left"/>
    </w:lvl>
    <w:lvl w:ilvl="7" w:tplc="85E28E30">
      <w:start w:val="1"/>
      <w:numFmt w:val="bullet"/>
      <w:lvlText w:val=""/>
      <w:lvlJc w:val="left"/>
    </w:lvl>
    <w:lvl w:ilvl="8" w:tplc="3BF22D1A">
      <w:start w:val="1"/>
      <w:numFmt w:val="bullet"/>
      <w:lvlText w:val=""/>
      <w:lvlJc w:val="left"/>
    </w:lvl>
  </w:abstractNum>
  <w:abstractNum w:abstractNumId="4" w15:restartNumberingAfterBreak="0">
    <w:nsid w:val="00000005"/>
    <w:multiLevelType w:val="hybridMultilevel"/>
    <w:tmpl w:val="79E2A9E2"/>
    <w:lvl w:ilvl="0" w:tplc="631EE7B4">
      <w:start w:val="1"/>
      <w:numFmt w:val="bullet"/>
      <w:lvlText w:val="•"/>
      <w:lvlJc w:val="left"/>
    </w:lvl>
    <w:lvl w:ilvl="1" w:tplc="937465B2">
      <w:start w:val="1"/>
      <w:numFmt w:val="bullet"/>
      <w:lvlText w:val=""/>
      <w:lvlJc w:val="left"/>
    </w:lvl>
    <w:lvl w:ilvl="2" w:tplc="D4D46E18">
      <w:start w:val="1"/>
      <w:numFmt w:val="bullet"/>
      <w:lvlText w:val=""/>
      <w:lvlJc w:val="left"/>
    </w:lvl>
    <w:lvl w:ilvl="3" w:tplc="F6DCFD12">
      <w:start w:val="1"/>
      <w:numFmt w:val="bullet"/>
      <w:lvlText w:val=""/>
      <w:lvlJc w:val="left"/>
    </w:lvl>
    <w:lvl w:ilvl="4" w:tplc="407AE24A">
      <w:start w:val="1"/>
      <w:numFmt w:val="bullet"/>
      <w:lvlText w:val=""/>
      <w:lvlJc w:val="left"/>
    </w:lvl>
    <w:lvl w:ilvl="5" w:tplc="BC300BE2">
      <w:start w:val="1"/>
      <w:numFmt w:val="bullet"/>
      <w:lvlText w:val=""/>
      <w:lvlJc w:val="left"/>
    </w:lvl>
    <w:lvl w:ilvl="6" w:tplc="6374EF52">
      <w:start w:val="1"/>
      <w:numFmt w:val="bullet"/>
      <w:lvlText w:val=""/>
      <w:lvlJc w:val="left"/>
    </w:lvl>
    <w:lvl w:ilvl="7" w:tplc="D1AAFA7E">
      <w:start w:val="1"/>
      <w:numFmt w:val="bullet"/>
      <w:lvlText w:val=""/>
      <w:lvlJc w:val="left"/>
    </w:lvl>
    <w:lvl w:ilvl="8" w:tplc="428449C0">
      <w:start w:val="1"/>
      <w:numFmt w:val="bullet"/>
      <w:lvlText w:val=""/>
      <w:lvlJc w:val="left"/>
    </w:lvl>
  </w:abstractNum>
  <w:abstractNum w:abstractNumId="5" w15:restartNumberingAfterBreak="0">
    <w:nsid w:val="00000006"/>
    <w:multiLevelType w:val="hybridMultilevel"/>
    <w:tmpl w:val="7545E146"/>
    <w:lvl w:ilvl="0" w:tplc="686421F4">
      <w:start w:val="15"/>
      <w:numFmt w:val="lowerLetter"/>
      <w:lvlText w:val="%1"/>
      <w:lvlJc w:val="left"/>
    </w:lvl>
    <w:lvl w:ilvl="1" w:tplc="D58E23DE">
      <w:start w:val="1"/>
      <w:numFmt w:val="bullet"/>
      <w:lvlText w:val=""/>
      <w:lvlJc w:val="left"/>
    </w:lvl>
    <w:lvl w:ilvl="2" w:tplc="77BCCB72">
      <w:start w:val="1"/>
      <w:numFmt w:val="bullet"/>
      <w:lvlText w:val=""/>
      <w:lvlJc w:val="left"/>
    </w:lvl>
    <w:lvl w:ilvl="3" w:tplc="4C908BAC">
      <w:start w:val="1"/>
      <w:numFmt w:val="bullet"/>
      <w:lvlText w:val=""/>
      <w:lvlJc w:val="left"/>
    </w:lvl>
    <w:lvl w:ilvl="4" w:tplc="B212F1CC">
      <w:start w:val="1"/>
      <w:numFmt w:val="bullet"/>
      <w:lvlText w:val=""/>
      <w:lvlJc w:val="left"/>
    </w:lvl>
    <w:lvl w:ilvl="5" w:tplc="D2521A7A">
      <w:start w:val="1"/>
      <w:numFmt w:val="bullet"/>
      <w:lvlText w:val=""/>
      <w:lvlJc w:val="left"/>
    </w:lvl>
    <w:lvl w:ilvl="6" w:tplc="26FE2710">
      <w:start w:val="1"/>
      <w:numFmt w:val="bullet"/>
      <w:lvlText w:val=""/>
      <w:lvlJc w:val="left"/>
    </w:lvl>
    <w:lvl w:ilvl="7" w:tplc="D95630E6">
      <w:start w:val="1"/>
      <w:numFmt w:val="bullet"/>
      <w:lvlText w:val=""/>
      <w:lvlJc w:val="left"/>
    </w:lvl>
    <w:lvl w:ilvl="8" w:tplc="718ED53A">
      <w:start w:val="1"/>
      <w:numFmt w:val="bullet"/>
      <w:lvlText w:val=""/>
      <w:lvlJc w:val="left"/>
    </w:lvl>
  </w:abstractNum>
  <w:abstractNum w:abstractNumId="6" w15:restartNumberingAfterBreak="0">
    <w:nsid w:val="00000007"/>
    <w:multiLevelType w:val="hybridMultilevel"/>
    <w:tmpl w:val="515F007C"/>
    <w:lvl w:ilvl="0" w:tplc="0D001250">
      <w:start w:val="15"/>
      <w:numFmt w:val="lowerLetter"/>
      <w:lvlText w:val="%1"/>
      <w:lvlJc w:val="left"/>
    </w:lvl>
    <w:lvl w:ilvl="1" w:tplc="00424D4C">
      <w:start w:val="1"/>
      <w:numFmt w:val="bullet"/>
      <w:lvlText w:val=""/>
      <w:lvlJc w:val="left"/>
    </w:lvl>
    <w:lvl w:ilvl="2" w:tplc="AE8C9F72">
      <w:start w:val="1"/>
      <w:numFmt w:val="bullet"/>
      <w:lvlText w:val=""/>
      <w:lvlJc w:val="left"/>
    </w:lvl>
    <w:lvl w:ilvl="3" w:tplc="68D06400">
      <w:start w:val="1"/>
      <w:numFmt w:val="bullet"/>
      <w:lvlText w:val=""/>
      <w:lvlJc w:val="left"/>
    </w:lvl>
    <w:lvl w:ilvl="4" w:tplc="B03220D6">
      <w:start w:val="1"/>
      <w:numFmt w:val="bullet"/>
      <w:lvlText w:val=""/>
      <w:lvlJc w:val="left"/>
    </w:lvl>
    <w:lvl w:ilvl="5" w:tplc="299E0306">
      <w:start w:val="1"/>
      <w:numFmt w:val="bullet"/>
      <w:lvlText w:val=""/>
      <w:lvlJc w:val="left"/>
    </w:lvl>
    <w:lvl w:ilvl="6" w:tplc="77B01F24">
      <w:start w:val="1"/>
      <w:numFmt w:val="bullet"/>
      <w:lvlText w:val=""/>
      <w:lvlJc w:val="left"/>
    </w:lvl>
    <w:lvl w:ilvl="7" w:tplc="07AED9FA">
      <w:start w:val="1"/>
      <w:numFmt w:val="bullet"/>
      <w:lvlText w:val=""/>
      <w:lvlJc w:val="left"/>
    </w:lvl>
    <w:lvl w:ilvl="8" w:tplc="D8167324">
      <w:start w:val="1"/>
      <w:numFmt w:val="bullet"/>
      <w:lvlText w:val=""/>
      <w:lvlJc w:val="left"/>
    </w:lvl>
  </w:abstractNum>
  <w:abstractNum w:abstractNumId="7" w15:restartNumberingAfterBreak="0">
    <w:nsid w:val="00000008"/>
    <w:multiLevelType w:val="hybridMultilevel"/>
    <w:tmpl w:val="5BD062C2"/>
    <w:lvl w:ilvl="0" w:tplc="2D183C64">
      <w:start w:val="1"/>
      <w:numFmt w:val="bullet"/>
      <w:lvlText w:val="•"/>
      <w:lvlJc w:val="left"/>
    </w:lvl>
    <w:lvl w:ilvl="1" w:tplc="46D27794">
      <w:start w:val="15"/>
      <w:numFmt w:val="lowerLetter"/>
      <w:lvlText w:val="%2"/>
      <w:lvlJc w:val="left"/>
    </w:lvl>
    <w:lvl w:ilvl="2" w:tplc="E12295E8">
      <w:start w:val="1"/>
      <w:numFmt w:val="bullet"/>
      <w:lvlText w:val=""/>
      <w:lvlJc w:val="left"/>
    </w:lvl>
    <w:lvl w:ilvl="3" w:tplc="5376334C">
      <w:start w:val="1"/>
      <w:numFmt w:val="bullet"/>
      <w:lvlText w:val=""/>
      <w:lvlJc w:val="left"/>
    </w:lvl>
    <w:lvl w:ilvl="4" w:tplc="367A5CB0">
      <w:start w:val="1"/>
      <w:numFmt w:val="bullet"/>
      <w:lvlText w:val=""/>
      <w:lvlJc w:val="left"/>
    </w:lvl>
    <w:lvl w:ilvl="5" w:tplc="5224AA1A">
      <w:start w:val="1"/>
      <w:numFmt w:val="bullet"/>
      <w:lvlText w:val=""/>
      <w:lvlJc w:val="left"/>
    </w:lvl>
    <w:lvl w:ilvl="6" w:tplc="11E6071C">
      <w:start w:val="1"/>
      <w:numFmt w:val="bullet"/>
      <w:lvlText w:val=""/>
      <w:lvlJc w:val="left"/>
    </w:lvl>
    <w:lvl w:ilvl="7" w:tplc="2A5EE17C">
      <w:start w:val="1"/>
      <w:numFmt w:val="bullet"/>
      <w:lvlText w:val=""/>
      <w:lvlJc w:val="left"/>
    </w:lvl>
    <w:lvl w:ilvl="8" w:tplc="100CE002">
      <w:start w:val="1"/>
      <w:numFmt w:val="bullet"/>
      <w:lvlText w:val=""/>
      <w:lvlJc w:val="left"/>
    </w:lvl>
  </w:abstractNum>
  <w:abstractNum w:abstractNumId="8" w15:restartNumberingAfterBreak="0">
    <w:nsid w:val="00000009"/>
    <w:multiLevelType w:val="hybridMultilevel"/>
    <w:tmpl w:val="12200854"/>
    <w:lvl w:ilvl="0" w:tplc="BE148EA2">
      <w:start w:val="15"/>
      <w:numFmt w:val="lowerLetter"/>
      <w:lvlText w:val="%1"/>
      <w:lvlJc w:val="left"/>
    </w:lvl>
    <w:lvl w:ilvl="1" w:tplc="8746252E">
      <w:start w:val="1"/>
      <w:numFmt w:val="bullet"/>
      <w:lvlText w:val=""/>
      <w:lvlJc w:val="left"/>
    </w:lvl>
    <w:lvl w:ilvl="2" w:tplc="B8A414E6">
      <w:start w:val="1"/>
      <w:numFmt w:val="bullet"/>
      <w:lvlText w:val=""/>
      <w:lvlJc w:val="left"/>
    </w:lvl>
    <w:lvl w:ilvl="3" w:tplc="225A5C76">
      <w:start w:val="1"/>
      <w:numFmt w:val="bullet"/>
      <w:lvlText w:val=""/>
      <w:lvlJc w:val="left"/>
    </w:lvl>
    <w:lvl w:ilvl="4" w:tplc="8FA2E166">
      <w:start w:val="1"/>
      <w:numFmt w:val="bullet"/>
      <w:lvlText w:val=""/>
      <w:lvlJc w:val="left"/>
    </w:lvl>
    <w:lvl w:ilvl="5" w:tplc="C0AADF66">
      <w:start w:val="1"/>
      <w:numFmt w:val="bullet"/>
      <w:lvlText w:val=""/>
      <w:lvlJc w:val="left"/>
    </w:lvl>
    <w:lvl w:ilvl="6" w:tplc="D848CFBA">
      <w:start w:val="1"/>
      <w:numFmt w:val="bullet"/>
      <w:lvlText w:val=""/>
      <w:lvlJc w:val="left"/>
    </w:lvl>
    <w:lvl w:ilvl="7" w:tplc="B3F2CA62">
      <w:start w:val="1"/>
      <w:numFmt w:val="bullet"/>
      <w:lvlText w:val=""/>
      <w:lvlJc w:val="left"/>
    </w:lvl>
    <w:lvl w:ilvl="8" w:tplc="86A8842C">
      <w:start w:val="1"/>
      <w:numFmt w:val="bullet"/>
      <w:lvlText w:val=""/>
      <w:lvlJc w:val="left"/>
    </w:lvl>
  </w:abstractNum>
  <w:abstractNum w:abstractNumId="9" w15:restartNumberingAfterBreak="0">
    <w:nsid w:val="0000000A"/>
    <w:multiLevelType w:val="hybridMultilevel"/>
    <w:tmpl w:val="4DB127F8"/>
    <w:lvl w:ilvl="0" w:tplc="C14C1DAC">
      <w:start w:val="1"/>
      <w:numFmt w:val="bullet"/>
      <w:lvlText w:val="•"/>
      <w:lvlJc w:val="left"/>
    </w:lvl>
    <w:lvl w:ilvl="1" w:tplc="C610081E">
      <w:start w:val="1"/>
      <w:numFmt w:val="bullet"/>
      <w:lvlText w:val=""/>
      <w:lvlJc w:val="left"/>
    </w:lvl>
    <w:lvl w:ilvl="2" w:tplc="CDACBBBE">
      <w:start w:val="1"/>
      <w:numFmt w:val="bullet"/>
      <w:lvlText w:val=""/>
      <w:lvlJc w:val="left"/>
    </w:lvl>
    <w:lvl w:ilvl="3" w:tplc="0472F8E6">
      <w:start w:val="1"/>
      <w:numFmt w:val="bullet"/>
      <w:lvlText w:val=""/>
      <w:lvlJc w:val="left"/>
    </w:lvl>
    <w:lvl w:ilvl="4" w:tplc="5C1E4108">
      <w:start w:val="1"/>
      <w:numFmt w:val="bullet"/>
      <w:lvlText w:val=""/>
      <w:lvlJc w:val="left"/>
    </w:lvl>
    <w:lvl w:ilvl="5" w:tplc="427CF8AA">
      <w:start w:val="1"/>
      <w:numFmt w:val="bullet"/>
      <w:lvlText w:val=""/>
      <w:lvlJc w:val="left"/>
    </w:lvl>
    <w:lvl w:ilvl="6" w:tplc="2006C90C">
      <w:start w:val="1"/>
      <w:numFmt w:val="bullet"/>
      <w:lvlText w:val=""/>
      <w:lvlJc w:val="left"/>
    </w:lvl>
    <w:lvl w:ilvl="7" w:tplc="482C134C">
      <w:start w:val="1"/>
      <w:numFmt w:val="bullet"/>
      <w:lvlText w:val=""/>
      <w:lvlJc w:val="left"/>
    </w:lvl>
    <w:lvl w:ilvl="8" w:tplc="B374FD34">
      <w:start w:val="1"/>
      <w:numFmt w:val="bullet"/>
      <w:lvlText w:val=""/>
      <w:lvlJc w:val="left"/>
    </w:lvl>
  </w:abstractNum>
  <w:abstractNum w:abstractNumId="10" w15:restartNumberingAfterBreak="0">
    <w:nsid w:val="001F4D3B"/>
    <w:multiLevelType w:val="hybridMultilevel"/>
    <w:tmpl w:val="443AB14E"/>
    <w:lvl w:ilvl="0" w:tplc="631EE7B4">
      <w:start w:val="1"/>
      <w:numFmt w:val="bullet"/>
      <w:lvlText w:val="•"/>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19F63D5"/>
    <w:multiLevelType w:val="hybridMultilevel"/>
    <w:tmpl w:val="5268CB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5595C87"/>
    <w:multiLevelType w:val="hybridMultilevel"/>
    <w:tmpl w:val="D612EE4C"/>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6F1FBA"/>
    <w:multiLevelType w:val="hybridMultilevel"/>
    <w:tmpl w:val="2D2406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A321577"/>
    <w:multiLevelType w:val="hybridMultilevel"/>
    <w:tmpl w:val="C5BE949E"/>
    <w:lvl w:ilvl="0" w:tplc="EBF6C3A8">
      <w:start w:val="1"/>
      <w:numFmt w:val="bullet"/>
      <w:lvlText w:val=""/>
      <w:lvlJc w:val="left"/>
      <w:pPr>
        <w:ind w:left="720" w:hanging="360"/>
      </w:pPr>
      <w:rPr>
        <w:rFonts w:ascii="Symbol" w:hAnsi="Symbol" w:hint="default"/>
      </w:rPr>
    </w:lvl>
    <w:lvl w:ilvl="1" w:tplc="B7E6A492">
      <w:start w:val="1"/>
      <w:numFmt w:val="bullet"/>
      <w:lvlText w:val="o"/>
      <w:lvlJc w:val="left"/>
      <w:pPr>
        <w:ind w:left="1440" w:hanging="360"/>
      </w:pPr>
      <w:rPr>
        <w:rFonts w:ascii="Courier New" w:hAnsi="Courier New" w:hint="default"/>
      </w:rPr>
    </w:lvl>
    <w:lvl w:ilvl="2" w:tplc="0B3EAAE8">
      <w:start w:val="1"/>
      <w:numFmt w:val="bullet"/>
      <w:lvlText w:val=""/>
      <w:lvlJc w:val="left"/>
      <w:pPr>
        <w:ind w:left="2160" w:hanging="360"/>
      </w:pPr>
      <w:rPr>
        <w:rFonts w:ascii="Wingdings" w:hAnsi="Wingdings" w:hint="default"/>
      </w:rPr>
    </w:lvl>
    <w:lvl w:ilvl="3" w:tplc="2960CC5E">
      <w:start w:val="1"/>
      <w:numFmt w:val="bullet"/>
      <w:lvlText w:val=""/>
      <w:lvlJc w:val="left"/>
      <w:pPr>
        <w:ind w:left="2880" w:hanging="360"/>
      </w:pPr>
      <w:rPr>
        <w:rFonts w:ascii="Symbol" w:hAnsi="Symbol" w:hint="default"/>
      </w:rPr>
    </w:lvl>
    <w:lvl w:ilvl="4" w:tplc="DA741964">
      <w:start w:val="1"/>
      <w:numFmt w:val="bullet"/>
      <w:lvlText w:val="o"/>
      <w:lvlJc w:val="left"/>
      <w:pPr>
        <w:ind w:left="3600" w:hanging="360"/>
      </w:pPr>
      <w:rPr>
        <w:rFonts w:ascii="Courier New" w:hAnsi="Courier New" w:hint="default"/>
      </w:rPr>
    </w:lvl>
    <w:lvl w:ilvl="5" w:tplc="92D21702">
      <w:start w:val="1"/>
      <w:numFmt w:val="bullet"/>
      <w:lvlText w:val=""/>
      <w:lvlJc w:val="left"/>
      <w:pPr>
        <w:ind w:left="4320" w:hanging="360"/>
      </w:pPr>
      <w:rPr>
        <w:rFonts w:ascii="Wingdings" w:hAnsi="Wingdings" w:hint="default"/>
      </w:rPr>
    </w:lvl>
    <w:lvl w:ilvl="6" w:tplc="E7C4CBDC">
      <w:start w:val="1"/>
      <w:numFmt w:val="bullet"/>
      <w:lvlText w:val=""/>
      <w:lvlJc w:val="left"/>
      <w:pPr>
        <w:ind w:left="5040" w:hanging="360"/>
      </w:pPr>
      <w:rPr>
        <w:rFonts w:ascii="Symbol" w:hAnsi="Symbol" w:hint="default"/>
      </w:rPr>
    </w:lvl>
    <w:lvl w:ilvl="7" w:tplc="6F38109C">
      <w:start w:val="1"/>
      <w:numFmt w:val="bullet"/>
      <w:lvlText w:val="o"/>
      <w:lvlJc w:val="left"/>
      <w:pPr>
        <w:ind w:left="5760" w:hanging="360"/>
      </w:pPr>
      <w:rPr>
        <w:rFonts w:ascii="Courier New" w:hAnsi="Courier New" w:hint="default"/>
      </w:rPr>
    </w:lvl>
    <w:lvl w:ilvl="8" w:tplc="6F326E52">
      <w:start w:val="1"/>
      <w:numFmt w:val="bullet"/>
      <w:lvlText w:val=""/>
      <w:lvlJc w:val="left"/>
      <w:pPr>
        <w:ind w:left="6480" w:hanging="360"/>
      </w:pPr>
      <w:rPr>
        <w:rFonts w:ascii="Wingdings" w:hAnsi="Wingdings" w:hint="default"/>
      </w:rPr>
    </w:lvl>
  </w:abstractNum>
  <w:abstractNum w:abstractNumId="15" w15:restartNumberingAfterBreak="0">
    <w:nsid w:val="0A49459A"/>
    <w:multiLevelType w:val="hybridMultilevel"/>
    <w:tmpl w:val="BD585E6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B903CD0"/>
    <w:multiLevelType w:val="hybridMultilevel"/>
    <w:tmpl w:val="7C264670"/>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CB48D3"/>
    <w:multiLevelType w:val="hybridMultilevel"/>
    <w:tmpl w:val="FD9AB1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5D42688"/>
    <w:multiLevelType w:val="hybridMultilevel"/>
    <w:tmpl w:val="77A0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4C3FB7"/>
    <w:multiLevelType w:val="hybridMultilevel"/>
    <w:tmpl w:val="15666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DE05F9"/>
    <w:multiLevelType w:val="hybridMultilevel"/>
    <w:tmpl w:val="A042A3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A987425"/>
    <w:multiLevelType w:val="hybridMultilevel"/>
    <w:tmpl w:val="3FF6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BB70C1"/>
    <w:multiLevelType w:val="hybridMultilevel"/>
    <w:tmpl w:val="D048F77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FF267F"/>
    <w:multiLevelType w:val="hybridMultilevel"/>
    <w:tmpl w:val="2424F502"/>
    <w:lvl w:ilvl="0" w:tplc="04090007">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5A866B1"/>
    <w:multiLevelType w:val="hybridMultilevel"/>
    <w:tmpl w:val="CEBC7B3C"/>
    <w:lvl w:ilvl="0" w:tplc="04090007">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103355"/>
    <w:multiLevelType w:val="hybridMultilevel"/>
    <w:tmpl w:val="FD54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E22E28"/>
    <w:multiLevelType w:val="hybridMultilevel"/>
    <w:tmpl w:val="FADEC818"/>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A7708F"/>
    <w:multiLevelType w:val="hybridMultilevel"/>
    <w:tmpl w:val="B9EE5A76"/>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935E65"/>
    <w:multiLevelType w:val="hybridMultilevel"/>
    <w:tmpl w:val="096AA50A"/>
    <w:lvl w:ilvl="0" w:tplc="50AAFEA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7E24CA"/>
    <w:multiLevelType w:val="hybridMultilevel"/>
    <w:tmpl w:val="172A02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2D9D1A4F"/>
    <w:multiLevelType w:val="hybridMultilevel"/>
    <w:tmpl w:val="FF96D794"/>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7C4E7C"/>
    <w:multiLevelType w:val="hybridMultilevel"/>
    <w:tmpl w:val="B420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95253A"/>
    <w:multiLevelType w:val="hybridMultilevel"/>
    <w:tmpl w:val="DCECFBCC"/>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6565A5"/>
    <w:multiLevelType w:val="hybridMultilevel"/>
    <w:tmpl w:val="722A57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F781735"/>
    <w:multiLevelType w:val="hybridMultilevel"/>
    <w:tmpl w:val="0BF07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0E70D58"/>
    <w:multiLevelType w:val="hybridMultilevel"/>
    <w:tmpl w:val="251AA2FC"/>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B59E8"/>
    <w:multiLevelType w:val="multilevel"/>
    <w:tmpl w:val="C5E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F20FE5"/>
    <w:multiLevelType w:val="hybridMultilevel"/>
    <w:tmpl w:val="10DE794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A6B4205"/>
    <w:multiLevelType w:val="hybridMultilevel"/>
    <w:tmpl w:val="FB7A0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707DC5"/>
    <w:multiLevelType w:val="hybridMultilevel"/>
    <w:tmpl w:val="79C279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60C4E93"/>
    <w:multiLevelType w:val="hybridMultilevel"/>
    <w:tmpl w:val="2266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762A1A"/>
    <w:multiLevelType w:val="hybridMultilevel"/>
    <w:tmpl w:val="DC6E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2F4101"/>
    <w:multiLevelType w:val="hybridMultilevel"/>
    <w:tmpl w:val="2E0E37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DB002AD"/>
    <w:multiLevelType w:val="hybridMultilevel"/>
    <w:tmpl w:val="A2F292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E331B78"/>
    <w:multiLevelType w:val="hybridMultilevel"/>
    <w:tmpl w:val="19D41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F125345"/>
    <w:multiLevelType w:val="hybridMultilevel"/>
    <w:tmpl w:val="A0F4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C86363"/>
    <w:multiLevelType w:val="hybridMultilevel"/>
    <w:tmpl w:val="1974CA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A7F26E2"/>
    <w:multiLevelType w:val="hybridMultilevel"/>
    <w:tmpl w:val="ECFABC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C343726"/>
    <w:multiLevelType w:val="hybridMultilevel"/>
    <w:tmpl w:val="F59E4C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C9125BF"/>
    <w:multiLevelType w:val="hybridMultilevel"/>
    <w:tmpl w:val="8DD003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21"/>
  </w:num>
  <w:num w:numId="13">
    <w:abstractNumId w:val="45"/>
  </w:num>
  <w:num w:numId="14">
    <w:abstractNumId w:val="36"/>
  </w:num>
  <w:num w:numId="15">
    <w:abstractNumId w:val="41"/>
  </w:num>
  <w:num w:numId="16">
    <w:abstractNumId w:val="34"/>
  </w:num>
  <w:num w:numId="17">
    <w:abstractNumId w:val="40"/>
  </w:num>
  <w:num w:numId="18">
    <w:abstractNumId w:val="19"/>
  </w:num>
  <w:num w:numId="19">
    <w:abstractNumId w:val="23"/>
  </w:num>
  <w:num w:numId="20">
    <w:abstractNumId w:val="22"/>
  </w:num>
  <w:num w:numId="21">
    <w:abstractNumId w:val="28"/>
  </w:num>
  <w:num w:numId="22">
    <w:abstractNumId w:val="33"/>
  </w:num>
  <w:num w:numId="23">
    <w:abstractNumId w:val="48"/>
  </w:num>
  <w:num w:numId="24">
    <w:abstractNumId w:val="38"/>
  </w:num>
  <w:num w:numId="25">
    <w:abstractNumId w:val="13"/>
  </w:num>
  <w:num w:numId="26">
    <w:abstractNumId w:val="46"/>
  </w:num>
  <w:num w:numId="27">
    <w:abstractNumId w:val="39"/>
  </w:num>
  <w:num w:numId="28">
    <w:abstractNumId w:val="47"/>
  </w:num>
  <w:num w:numId="29">
    <w:abstractNumId w:val="17"/>
  </w:num>
  <w:num w:numId="30">
    <w:abstractNumId w:val="11"/>
  </w:num>
  <w:num w:numId="31">
    <w:abstractNumId w:val="29"/>
  </w:num>
  <w:num w:numId="32">
    <w:abstractNumId w:val="25"/>
  </w:num>
  <w:num w:numId="33">
    <w:abstractNumId w:val="44"/>
  </w:num>
  <w:num w:numId="34">
    <w:abstractNumId w:val="20"/>
  </w:num>
  <w:num w:numId="35">
    <w:abstractNumId w:val="43"/>
  </w:num>
  <w:num w:numId="36">
    <w:abstractNumId w:val="15"/>
  </w:num>
  <w:num w:numId="37">
    <w:abstractNumId w:val="37"/>
  </w:num>
  <w:num w:numId="38">
    <w:abstractNumId w:val="18"/>
  </w:num>
  <w:num w:numId="39">
    <w:abstractNumId w:val="30"/>
  </w:num>
  <w:num w:numId="40">
    <w:abstractNumId w:val="31"/>
  </w:num>
  <w:num w:numId="41">
    <w:abstractNumId w:val="32"/>
  </w:num>
  <w:num w:numId="42">
    <w:abstractNumId w:val="35"/>
  </w:num>
  <w:num w:numId="43">
    <w:abstractNumId w:val="26"/>
  </w:num>
  <w:num w:numId="44">
    <w:abstractNumId w:val="12"/>
  </w:num>
  <w:num w:numId="45">
    <w:abstractNumId w:val="42"/>
  </w:num>
  <w:num w:numId="46">
    <w:abstractNumId w:val="27"/>
  </w:num>
  <w:num w:numId="47">
    <w:abstractNumId w:val="10"/>
  </w:num>
  <w:num w:numId="48">
    <w:abstractNumId w:val="16"/>
  </w:num>
  <w:num w:numId="49">
    <w:abstractNumId w:val="49"/>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BE"/>
    <w:rsid w:val="00007A8E"/>
    <w:rsid w:val="0001001A"/>
    <w:rsid w:val="00011138"/>
    <w:rsid w:val="000137DE"/>
    <w:rsid w:val="00016AAE"/>
    <w:rsid w:val="0002257B"/>
    <w:rsid w:val="000241C8"/>
    <w:rsid w:val="000244F2"/>
    <w:rsid w:val="00024917"/>
    <w:rsid w:val="0002563A"/>
    <w:rsid w:val="00025CC7"/>
    <w:rsid w:val="0002796C"/>
    <w:rsid w:val="00036DEF"/>
    <w:rsid w:val="00040F55"/>
    <w:rsid w:val="00050F65"/>
    <w:rsid w:val="000533B1"/>
    <w:rsid w:val="00060CC2"/>
    <w:rsid w:val="00064154"/>
    <w:rsid w:val="00071A69"/>
    <w:rsid w:val="00072080"/>
    <w:rsid w:val="00076416"/>
    <w:rsid w:val="00092D7E"/>
    <w:rsid w:val="000A08E8"/>
    <w:rsid w:val="000A1BA1"/>
    <w:rsid w:val="000A486C"/>
    <w:rsid w:val="000B040A"/>
    <w:rsid w:val="000C5C6A"/>
    <w:rsid w:val="000C5D8E"/>
    <w:rsid w:val="000D3155"/>
    <w:rsid w:val="000D5F2A"/>
    <w:rsid w:val="000E6F81"/>
    <w:rsid w:val="000F32CA"/>
    <w:rsid w:val="00102FFF"/>
    <w:rsid w:val="0011349B"/>
    <w:rsid w:val="00115DBA"/>
    <w:rsid w:val="001201F1"/>
    <w:rsid w:val="001257C4"/>
    <w:rsid w:val="00126626"/>
    <w:rsid w:val="00136E15"/>
    <w:rsid w:val="00145125"/>
    <w:rsid w:val="0015459A"/>
    <w:rsid w:val="00155FD1"/>
    <w:rsid w:val="00171F15"/>
    <w:rsid w:val="00181D19"/>
    <w:rsid w:val="00191EEC"/>
    <w:rsid w:val="00193055"/>
    <w:rsid w:val="00196436"/>
    <w:rsid w:val="001A0B2E"/>
    <w:rsid w:val="001A19AD"/>
    <w:rsid w:val="001A474A"/>
    <w:rsid w:val="001B0608"/>
    <w:rsid w:val="001B6304"/>
    <w:rsid w:val="001C001E"/>
    <w:rsid w:val="001C2920"/>
    <w:rsid w:val="001C2BFA"/>
    <w:rsid w:val="001C56B4"/>
    <w:rsid w:val="001D1EF8"/>
    <w:rsid w:val="001D6BFD"/>
    <w:rsid w:val="001E237C"/>
    <w:rsid w:val="001E309A"/>
    <w:rsid w:val="001E4A9D"/>
    <w:rsid w:val="001E639A"/>
    <w:rsid w:val="001F3944"/>
    <w:rsid w:val="001F7CDD"/>
    <w:rsid w:val="00210BB9"/>
    <w:rsid w:val="00211ACC"/>
    <w:rsid w:val="00213DCB"/>
    <w:rsid w:val="0021468E"/>
    <w:rsid w:val="002164D7"/>
    <w:rsid w:val="00220393"/>
    <w:rsid w:val="002204CD"/>
    <w:rsid w:val="00221C60"/>
    <w:rsid w:val="00235642"/>
    <w:rsid w:val="00235C79"/>
    <w:rsid w:val="002370D4"/>
    <w:rsid w:val="00241423"/>
    <w:rsid w:val="0024297B"/>
    <w:rsid w:val="00251149"/>
    <w:rsid w:val="00265550"/>
    <w:rsid w:val="00265686"/>
    <w:rsid w:val="00272AD1"/>
    <w:rsid w:val="00274311"/>
    <w:rsid w:val="002856B2"/>
    <w:rsid w:val="0028720F"/>
    <w:rsid w:val="002900C9"/>
    <w:rsid w:val="002A170F"/>
    <w:rsid w:val="002A69C8"/>
    <w:rsid w:val="002B6649"/>
    <w:rsid w:val="002B7B37"/>
    <w:rsid w:val="002C401F"/>
    <w:rsid w:val="002D4C67"/>
    <w:rsid w:val="002E729D"/>
    <w:rsid w:val="002E7E90"/>
    <w:rsid w:val="002F4AB9"/>
    <w:rsid w:val="00300D54"/>
    <w:rsid w:val="00301A15"/>
    <w:rsid w:val="00312E9A"/>
    <w:rsid w:val="00313ADE"/>
    <w:rsid w:val="00315F05"/>
    <w:rsid w:val="003163A5"/>
    <w:rsid w:val="003212B1"/>
    <w:rsid w:val="00327D35"/>
    <w:rsid w:val="00330C0A"/>
    <w:rsid w:val="00355872"/>
    <w:rsid w:val="003651D4"/>
    <w:rsid w:val="00377754"/>
    <w:rsid w:val="003903DF"/>
    <w:rsid w:val="00391028"/>
    <w:rsid w:val="003939D4"/>
    <w:rsid w:val="00397C57"/>
    <w:rsid w:val="003A4AA7"/>
    <w:rsid w:val="003A7246"/>
    <w:rsid w:val="003B5742"/>
    <w:rsid w:val="003C5F54"/>
    <w:rsid w:val="003D145D"/>
    <w:rsid w:val="003D338D"/>
    <w:rsid w:val="003D7731"/>
    <w:rsid w:val="003E2B65"/>
    <w:rsid w:val="003F17F7"/>
    <w:rsid w:val="003F3C84"/>
    <w:rsid w:val="003F4651"/>
    <w:rsid w:val="003F4DF3"/>
    <w:rsid w:val="003F51E6"/>
    <w:rsid w:val="003F550F"/>
    <w:rsid w:val="003F571E"/>
    <w:rsid w:val="00403E05"/>
    <w:rsid w:val="00404B3B"/>
    <w:rsid w:val="004105E2"/>
    <w:rsid w:val="00415966"/>
    <w:rsid w:val="004164C3"/>
    <w:rsid w:val="00420FFA"/>
    <w:rsid w:val="004213F4"/>
    <w:rsid w:val="0042464D"/>
    <w:rsid w:val="00430246"/>
    <w:rsid w:val="00436CCE"/>
    <w:rsid w:val="0044764C"/>
    <w:rsid w:val="0045275B"/>
    <w:rsid w:val="004530B1"/>
    <w:rsid w:val="00453244"/>
    <w:rsid w:val="00456372"/>
    <w:rsid w:val="00457CB1"/>
    <w:rsid w:val="00462089"/>
    <w:rsid w:val="004656AE"/>
    <w:rsid w:val="00467F2E"/>
    <w:rsid w:val="00481823"/>
    <w:rsid w:val="00486951"/>
    <w:rsid w:val="00486ED8"/>
    <w:rsid w:val="00487080"/>
    <w:rsid w:val="00491EE1"/>
    <w:rsid w:val="00494A74"/>
    <w:rsid w:val="004966D2"/>
    <w:rsid w:val="00497BA1"/>
    <w:rsid w:val="004A57AA"/>
    <w:rsid w:val="004A6C91"/>
    <w:rsid w:val="004C26DE"/>
    <w:rsid w:val="004C5595"/>
    <w:rsid w:val="004D33B0"/>
    <w:rsid w:val="004E032C"/>
    <w:rsid w:val="0050102C"/>
    <w:rsid w:val="00503EEB"/>
    <w:rsid w:val="00512FFC"/>
    <w:rsid w:val="00514FBE"/>
    <w:rsid w:val="005151C9"/>
    <w:rsid w:val="00515F66"/>
    <w:rsid w:val="005175B0"/>
    <w:rsid w:val="00524124"/>
    <w:rsid w:val="005329D0"/>
    <w:rsid w:val="00536633"/>
    <w:rsid w:val="00554FE3"/>
    <w:rsid w:val="00562454"/>
    <w:rsid w:val="00567A51"/>
    <w:rsid w:val="00567D87"/>
    <w:rsid w:val="00571B22"/>
    <w:rsid w:val="00574C7C"/>
    <w:rsid w:val="00583299"/>
    <w:rsid w:val="005952EB"/>
    <w:rsid w:val="00596EF7"/>
    <w:rsid w:val="00596F25"/>
    <w:rsid w:val="005A57DD"/>
    <w:rsid w:val="005B70AC"/>
    <w:rsid w:val="005B7679"/>
    <w:rsid w:val="005C520B"/>
    <w:rsid w:val="005D09E6"/>
    <w:rsid w:val="005D213B"/>
    <w:rsid w:val="005D6C04"/>
    <w:rsid w:val="005E4817"/>
    <w:rsid w:val="005E7A2C"/>
    <w:rsid w:val="005F1148"/>
    <w:rsid w:val="005F19AA"/>
    <w:rsid w:val="005F203F"/>
    <w:rsid w:val="005F5EA3"/>
    <w:rsid w:val="0060535E"/>
    <w:rsid w:val="006106EB"/>
    <w:rsid w:val="006109B2"/>
    <w:rsid w:val="0061270C"/>
    <w:rsid w:val="00625674"/>
    <w:rsid w:val="00630F36"/>
    <w:rsid w:val="00631121"/>
    <w:rsid w:val="00631185"/>
    <w:rsid w:val="00643ED7"/>
    <w:rsid w:val="00657E8A"/>
    <w:rsid w:val="0066627E"/>
    <w:rsid w:val="006724AB"/>
    <w:rsid w:val="00675305"/>
    <w:rsid w:val="00677392"/>
    <w:rsid w:val="0068529E"/>
    <w:rsid w:val="0069601E"/>
    <w:rsid w:val="006A1EE1"/>
    <w:rsid w:val="006A70BF"/>
    <w:rsid w:val="006B7B29"/>
    <w:rsid w:val="006C2A2E"/>
    <w:rsid w:val="006C3F99"/>
    <w:rsid w:val="006D77D4"/>
    <w:rsid w:val="006E38FD"/>
    <w:rsid w:val="006E51EB"/>
    <w:rsid w:val="006E77B1"/>
    <w:rsid w:val="006F052C"/>
    <w:rsid w:val="006F091F"/>
    <w:rsid w:val="00707794"/>
    <w:rsid w:val="007238D7"/>
    <w:rsid w:val="007301DE"/>
    <w:rsid w:val="0073615D"/>
    <w:rsid w:val="00736228"/>
    <w:rsid w:val="0074690F"/>
    <w:rsid w:val="007507A6"/>
    <w:rsid w:val="00750E8E"/>
    <w:rsid w:val="00762869"/>
    <w:rsid w:val="007654CA"/>
    <w:rsid w:val="00775801"/>
    <w:rsid w:val="007810E9"/>
    <w:rsid w:val="00783D19"/>
    <w:rsid w:val="00791BCA"/>
    <w:rsid w:val="00797051"/>
    <w:rsid w:val="007B139B"/>
    <w:rsid w:val="007B3D5D"/>
    <w:rsid w:val="007C4F68"/>
    <w:rsid w:val="007E1F78"/>
    <w:rsid w:val="007E4E44"/>
    <w:rsid w:val="007E77EB"/>
    <w:rsid w:val="00800C67"/>
    <w:rsid w:val="00805FD4"/>
    <w:rsid w:val="0081145E"/>
    <w:rsid w:val="00814096"/>
    <w:rsid w:val="00821DA9"/>
    <w:rsid w:val="00824AFA"/>
    <w:rsid w:val="00833628"/>
    <w:rsid w:val="00836E5F"/>
    <w:rsid w:val="0084177B"/>
    <w:rsid w:val="00856421"/>
    <w:rsid w:val="00857234"/>
    <w:rsid w:val="008606ED"/>
    <w:rsid w:val="008619AD"/>
    <w:rsid w:val="00865606"/>
    <w:rsid w:val="008745BA"/>
    <w:rsid w:val="00874920"/>
    <w:rsid w:val="00890C41"/>
    <w:rsid w:val="00893651"/>
    <w:rsid w:val="00895FCB"/>
    <w:rsid w:val="008965BE"/>
    <w:rsid w:val="008A0C16"/>
    <w:rsid w:val="008A2709"/>
    <w:rsid w:val="008B127D"/>
    <w:rsid w:val="008C12A9"/>
    <w:rsid w:val="008C257B"/>
    <w:rsid w:val="008C3552"/>
    <w:rsid w:val="008D0B93"/>
    <w:rsid w:val="008D18CD"/>
    <w:rsid w:val="008F77FF"/>
    <w:rsid w:val="009079BD"/>
    <w:rsid w:val="0091151E"/>
    <w:rsid w:val="009136AA"/>
    <w:rsid w:val="00915131"/>
    <w:rsid w:val="00917F69"/>
    <w:rsid w:val="00922649"/>
    <w:rsid w:val="009247F4"/>
    <w:rsid w:val="00935964"/>
    <w:rsid w:val="00944BE9"/>
    <w:rsid w:val="00956440"/>
    <w:rsid w:val="00961241"/>
    <w:rsid w:val="00970392"/>
    <w:rsid w:val="0097393D"/>
    <w:rsid w:val="00973A3D"/>
    <w:rsid w:val="00975280"/>
    <w:rsid w:val="009806EF"/>
    <w:rsid w:val="00986375"/>
    <w:rsid w:val="00990097"/>
    <w:rsid w:val="0099056F"/>
    <w:rsid w:val="00993F39"/>
    <w:rsid w:val="009A2916"/>
    <w:rsid w:val="009A335D"/>
    <w:rsid w:val="009B7E07"/>
    <w:rsid w:val="009C2212"/>
    <w:rsid w:val="009E3D7C"/>
    <w:rsid w:val="009F1C77"/>
    <w:rsid w:val="009F494F"/>
    <w:rsid w:val="009F77F9"/>
    <w:rsid w:val="00A03177"/>
    <w:rsid w:val="00A03256"/>
    <w:rsid w:val="00A03C71"/>
    <w:rsid w:val="00A074A6"/>
    <w:rsid w:val="00A17369"/>
    <w:rsid w:val="00A23439"/>
    <w:rsid w:val="00A27A96"/>
    <w:rsid w:val="00A32D9F"/>
    <w:rsid w:val="00A42270"/>
    <w:rsid w:val="00A457AC"/>
    <w:rsid w:val="00A47828"/>
    <w:rsid w:val="00A57D1F"/>
    <w:rsid w:val="00A57F64"/>
    <w:rsid w:val="00A60327"/>
    <w:rsid w:val="00A65159"/>
    <w:rsid w:val="00A96CCF"/>
    <w:rsid w:val="00AA3AF8"/>
    <w:rsid w:val="00AA703C"/>
    <w:rsid w:val="00AB570F"/>
    <w:rsid w:val="00AB683F"/>
    <w:rsid w:val="00AC5304"/>
    <w:rsid w:val="00AC79ED"/>
    <w:rsid w:val="00AD04AD"/>
    <w:rsid w:val="00AD30A6"/>
    <w:rsid w:val="00AD669D"/>
    <w:rsid w:val="00AD6BB1"/>
    <w:rsid w:val="00AD7400"/>
    <w:rsid w:val="00AE2240"/>
    <w:rsid w:val="00AE2286"/>
    <w:rsid w:val="00AF0A89"/>
    <w:rsid w:val="00AF7D3D"/>
    <w:rsid w:val="00B01518"/>
    <w:rsid w:val="00B01B5B"/>
    <w:rsid w:val="00B16D09"/>
    <w:rsid w:val="00B1780D"/>
    <w:rsid w:val="00B225F8"/>
    <w:rsid w:val="00B27979"/>
    <w:rsid w:val="00B30AAB"/>
    <w:rsid w:val="00B319D6"/>
    <w:rsid w:val="00B343D8"/>
    <w:rsid w:val="00B355F1"/>
    <w:rsid w:val="00B47A86"/>
    <w:rsid w:val="00B56495"/>
    <w:rsid w:val="00B5652C"/>
    <w:rsid w:val="00B636F8"/>
    <w:rsid w:val="00B72E6C"/>
    <w:rsid w:val="00B759E4"/>
    <w:rsid w:val="00B824EC"/>
    <w:rsid w:val="00B91AFD"/>
    <w:rsid w:val="00B976F3"/>
    <w:rsid w:val="00BA4389"/>
    <w:rsid w:val="00BB6E0B"/>
    <w:rsid w:val="00BB7D12"/>
    <w:rsid w:val="00BC28C0"/>
    <w:rsid w:val="00BD0856"/>
    <w:rsid w:val="00BD334F"/>
    <w:rsid w:val="00BD3459"/>
    <w:rsid w:val="00BD4235"/>
    <w:rsid w:val="00BD7F05"/>
    <w:rsid w:val="00BE0423"/>
    <w:rsid w:val="00BE15CB"/>
    <w:rsid w:val="00BE2BFC"/>
    <w:rsid w:val="00BF2DF4"/>
    <w:rsid w:val="00C023EF"/>
    <w:rsid w:val="00C0251B"/>
    <w:rsid w:val="00C2177C"/>
    <w:rsid w:val="00C27BE8"/>
    <w:rsid w:val="00C33020"/>
    <w:rsid w:val="00C335F4"/>
    <w:rsid w:val="00C52963"/>
    <w:rsid w:val="00C53BF1"/>
    <w:rsid w:val="00C543CF"/>
    <w:rsid w:val="00C570F7"/>
    <w:rsid w:val="00C617A0"/>
    <w:rsid w:val="00C7169E"/>
    <w:rsid w:val="00C71C23"/>
    <w:rsid w:val="00C80DBF"/>
    <w:rsid w:val="00C832E1"/>
    <w:rsid w:val="00C8412C"/>
    <w:rsid w:val="00C85592"/>
    <w:rsid w:val="00C868A5"/>
    <w:rsid w:val="00C87105"/>
    <w:rsid w:val="00C91721"/>
    <w:rsid w:val="00C92ED3"/>
    <w:rsid w:val="00CB3772"/>
    <w:rsid w:val="00CB3957"/>
    <w:rsid w:val="00CC252C"/>
    <w:rsid w:val="00CC3B71"/>
    <w:rsid w:val="00CC5DA6"/>
    <w:rsid w:val="00D166D0"/>
    <w:rsid w:val="00D20512"/>
    <w:rsid w:val="00D21735"/>
    <w:rsid w:val="00D3035C"/>
    <w:rsid w:val="00D31A03"/>
    <w:rsid w:val="00D429FB"/>
    <w:rsid w:val="00D4674F"/>
    <w:rsid w:val="00D470D7"/>
    <w:rsid w:val="00D57A77"/>
    <w:rsid w:val="00D61992"/>
    <w:rsid w:val="00D76A51"/>
    <w:rsid w:val="00D803F7"/>
    <w:rsid w:val="00D84038"/>
    <w:rsid w:val="00D8674E"/>
    <w:rsid w:val="00D934F8"/>
    <w:rsid w:val="00D94DC8"/>
    <w:rsid w:val="00DA20A4"/>
    <w:rsid w:val="00DA4453"/>
    <w:rsid w:val="00DA6B94"/>
    <w:rsid w:val="00DB3445"/>
    <w:rsid w:val="00DC1588"/>
    <w:rsid w:val="00DC3EB2"/>
    <w:rsid w:val="00DD157E"/>
    <w:rsid w:val="00DD300D"/>
    <w:rsid w:val="00DE44AA"/>
    <w:rsid w:val="00DE7061"/>
    <w:rsid w:val="00E0759A"/>
    <w:rsid w:val="00E105D7"/>
    <w:rsid w:val="00E1536E"/>
    <w:rsid w:val="00E21A64"/>
    <w:rsid w:val="00E21ABF"/>
    <w:rsid w:val="00E23C61"/>
    <w:rsid w:val="00E31565"/>
    <w:rsid w:val="00E3606A"/>
    <w:rsid w:val="00E4317A"/>
    <w:rsid w:val="00E5518A"/>
    <w:rsid w:val="00E623EA"/>
    <w:rsid w:val="00E707BE"/>
    <w:rsid w:val="00E73366"/>
    <w:rsid w:val="00E749CB"/>
    <w:rsid w:val="00E76245"/>
    <w:rsid w:val="00E92D17"/>
    <w:rsid w:val="00E94276"/>
    <w:rsid w:val="00EA5FB2"/>
    <w:rsid w:val="00EB3D33"/>
    <w:rsid w:val="00EB499B"/>
    <w:rsid w:val="00EB4B42"/>
    <w:rsid w:val="00EB65E3"/>
    <w:rsid w:val="00EB695B"/>
    <w:rsid w:val="00EC23B1"/>
    <w:rsid w:val="00EC456F"/>
    <w:rsid w:val="00ED2CB5"/>
    <w:rsid w:val="00ED6D43"/>
    <w:rsid w:val="00EE4916"/>
    <w:rsid w:val="00EF027D"/>
    <w:rsid w:val="00EF3A63"/>
    <w:rsid w:val="00EF45E8"/>
    <w:rsid w:val="00EF6DB1"/>
    <w:rsid w:val="00F020E7"/>
    <w:rsid w:val="00F04496"/>
    <w:rsid w:val="00F056AF"/>
    <w:rsid w:val="00F103F4"/>
    <w:rsid w:val="00F2005E"/>
    <w:rsid w:val="00F20BCA"/>
    <w:rsid w:val="00F20C08"/>
    <w:rsid w:val="00F3632C"/>
    <w:rsid w:val="00F372F4"/>
    <w:rsid w:val="00F37F9A"/>
    <w:rsid w:val="00F40CDD"/>
    <w:rsid w:val="00F47DA2"/>
    <w:rsid w:val="00F528C0"/>
    <w:rsid w:val="00F53F40"/>
    <w:rsid w:val="00F54B8C"/>
    <w:rsid w:val="00F5652F"/>
    <w:rsid w:val="00F801B0"/>
    <w:rsid w:val="00F949C8"/>
    <w:rsid w:val="00FA2A6D"/>
    <w:rsid w:val="00FB0247"/>
    <w:rsid w:val="00FB740F"/>
    <w:rsid w:val="00FB7D9D"/>
    <w:rsid w:val="00FC06F1"/>
    <w:rsid w:val="00FC1B37"/>
    <w:rsid w:val="00FC21FC"/>
    <w:rsid w:val="00FD0160"/>
    <w:rsid w:val="00FE2E7C"/>
    <w:rsid w:val="00FE38CB"/>
    <w:rsid w:val="00FE5F81"/>
    <w:rsid w:val="00FF0C48"/>
    <w:rsid w:val="00FF0E53"/>
    <w:rsid w:val="00FF1069"/>
    <w:rsid w:val="00FF1611"/>
    <w:rsid w:val="00FF241F"/>
    <w:rsid w:val="00FF2E87"/>
    <w:rsid w:val="00FF7974"/>
    <w:rsid w:val="05A811E7"/>
    <w:rsid w:val="05E2895A"/>
    <w:rsid w:val="09920CB5"/>
    <w:rsid w:val="0BB0D310"/>
    <w:rsid w:val="0C19D382"/>
    <w:rsid w:val="0E290B47"/>
    <w:rsid w:val="11E9A361"/>
    <w:rsid w:val="124551CD"/>
    <w:rsid w:val="136B268D"/>
    <w:rsid w:val="1C8CEA68"/>
    <w:rsid w:val="1FA20829"/>
    <w:rsid w:val="2190D897"/>
    <w:rsid w:val="224FA6AF"/>
    <w:rsid w:val="2295C6DD"/>
    <w:rsid w:val="250D2610"/>
    <w:rsid w:val="25E1C47B"/>
    <w:rsid w:val="2A199291"/>
    <w:rsid w:val="2A22B397"/>
    <w:rsid w:val="2AC58798"/>
    <w:rsid w:val="2CB21C51"/>
    <w:rsid w:val="34DDA005"/>
    <w:rsid w:val="363105F0"/>
    <w:rsid w:val="36D82117"/>
    <w:rsid w:val="37A954C2"/>
    <w:rsid w:val="38C96AD7"/>
    <w:rsid w:val="3B36AAD5"/>
    <w:rsid w:val="3C2BBDBA"/>
    <w:rsid w:val="3D23001D"/>
    <w:rsid w:val="41EF4F3C"/>
    <w:rsid w:val="45AF2FA7"/>
    <w:rsid w:val="4623D8E9"/>
    <w:rsid w:val="47E4C25E"/>
    <w:rsid w:val="489015FF"/>
    <w:rsid w:val="4D8AA167"/>
    <w:rsid w:val="4D927C7F"/>
    <w:rsid w:val="4E69D107"/>
    <w:rsid w:val="531C246C"/>
    <w:rsid w:val="54ADE64E"/>
    <w:rsid w:val="55D13C77"/>
    <w:rsid w:val="57C1F0FE"/>
    <w:rsid w:val="599A857D"/>
    <w:rsid w:val="5C78F6B7"/>
    <w:rsid w:val="5CCE2EC9"/>
    <w:rsid w:val="5D3DFB59"/>
    <w:rsid w:val="60E7319D"/>
    <w:rsid w:val="6905DD26"/>
    <w:rsid w:val="69B08FC3"/>
    <w:rsid w:val="6A097F38"/>
    <w:rsid w:val="6B317CC6"/>
    <w:rsid w:val="6D1F8FB7"/>
    <w:rsid w:val="6D511880"/>
    <w:rsid w:val="6E5FB09E"/>
    <w:rsid w:val="703FFF28"/>
    <w:rsid w:val="706B6686"/>
    <w:rsid w:val="7219EF4C"/>
    <w:rsid w:val="746199E2"/>
    <w:rsid w:val="749371BA"/>
    <w:rsid w:val="7A883ED2"/>
    <w:rsid w:val="7B50A43D"/>
    <w:rsid w:val="7DDFA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82901"/>
  <w15:chartTrackingRefBased/>
  <w15:docId w15:val="{3DE70654-29B5-4BE9-89E4-9ECCE9DF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43ED7"/>
    <w:rPr>
      <w:color w:val="0563C1"/>
      <w:u w:val="single"/>
    </w:rPr>
  </w:style>
  <w:style w:type="paragraph" w:customStyle="1" w:styleId="elementtoproof">
    <w:name w:val="elementtoproof"/>
    <w:basedOn w:val="Normal"/>
    <w:rsid w:val="00643ED7"/>
    <w:rPr>
      <w:rFonts w:cs="Calibri"/>
      <w:sz w:val="22"/>
      <w:szCs w:val="22"/>
    </w:rPr>
  </w:style>
  <w:style w:type="character" w:customStyle="1" w:styleId="contentpasted0">
    <w:name w:val="contentpasted0"/>
    <w:rsid w:val="00643ED7"/>
  </w:style>
  <w:style w:type="paragraph" w:styleId="ListParagraph">
    <w:name w:val="List Paragraph"/>
    <w:basedOn w:val="Normal"/>
    <w:uiPriority w:val="34"/>
    <w:qFormat/>
    <w:rsid w:val="00EF3A63"/>
    <w:pPr>
      <w:ind w:left="720"/>
      <w:contextualSpacing/>
    </w:pPr>
  </w:style>
  <w:style w:type="paragraph" w:styleId="Header">
    <w:name w:val="header"/>
    <w:basedOn w:val="Normal"/>
    <w:link w:val="HeaderChar"/>
    <w:uiPriority w:val="99"/>
    <w:unhideWhenUsed/>
    <w:rsid w:val="003651D4"/>
    <w:pPr>
      <w:tabs>
        <w:tab w:val="center" w:pos="4680"/>
        <w:tab w:val="right" w:pos="9360"/>
      </w:tabs>
    </w:pPr>
  </w:style>
  <w:style w:type="character" w:customStyle="1" w:styleId="HeaderChar">
    <w:name w:val="Header Char"/>
    <w:basedOn w:val="DefaultParagraphFont"/>
    <w:link w:val="Header"/>
    <w:uiPriority w:val="99"/>
    <w:rsid w:val="003651D4"/>
  </w:style>
  <w:style w:type="paragraph" w:styleId="Footer">
    <w:name w:val="footer"/>
    <w:basedOn w:val="Normal"/>
    <w:link w:val="FooterChar"/>
    <w:uiPriority w:val="99"/>
    <w:unhideWhenUsed/>
    <w:rsid w:val="003651D4"/>
    <w:pPr>
      <w:tabs>
        <w:tab w:val="center" w:pos="4680"/>
        <w:tab w:val="right" w:pos="9360"/>
      </w:tabs>
    </w:pPr>
  </w:style>
  <w:style w:type="character" w:customStyle="1" w:styleId="FooterChar">
    <w:name w:val="Footer Char"/>
    <w:basedOn w:val="DefaultParagraphFont"/>
    <w:link w:val="Footer"/>
    <w:uiPriority w:val="99"/>
    <w:rsid w:val="003651D4"/>
  </w:style>
  <w:style w:type="paragraph" w:styleId="BalloonText">
    <w:name w:val="Balloon Text"/>
    <w:basedOn w:val="Normal"/>
    <w:link w:val="BalloonTextChar"/>
    <w:uiPriority w:val="99"/>
    <w:semiHidden/>
    <w:unhideWhenUsed/>
    <w:rsid w:val="00221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C60"/>
    <w:rPr>
      <w:rFonts w:ascii="Segoe UI" w:hAnsi="Segoe UI" w:cs="Segoe UI"/>
      <w:sz w:val="18"/>
      <w:szCs w:val="18"/>
    </w:rPr>
  </w:style>
  <w:style w:type="table" w:styleId="TableGrid">
    <w:name w:val="Table Grid"/>
    <w:basedOn w:val="TableNormal"/>
    <w:uiPriority w:val="59"/>
    <w:rsid w:val="001F7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D7F05"/>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E92D17"/>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499B"/>
    <w:rPr>
      <w:color w:val="605E5C"/>
      <w:shd w:val="clear" w:color="auto" w:fill="E1DFDD"/>
    </w:rPr>
  </w:style>
  <w:style w:type="paragraph" w:styleId="HTMLPreformatted">
    <w:name w:val="HTML Preformatted"/>
    <w:basedOn w:val="Normal"/>
    <w:link w:val="HTMLPreformattedChar"/>
    <w:uiPriority w:val="99"/>
    <w:semiHidden/>
    <w:unhideWhenUsed/>
    <w:rsid w:val="002F4AB9"/>
    <w:rPr>
      <w:rFonts w:ascii="Consolas" w:hAnsi="Consolas"/>
    </w:rPr>
  </w:style>
  <w:style w:type="character" w:customStyle="1" w:styleId="HTMLPreformattedChar">
    <w:name w:val="HTML Preformatted Char"/>
    <w:basedOn w:val="DefaultParagraphFont"/>
    <w:link w:val="HTMLPreformatted"/>
    <w:uiPriority w:val="99"/>
    <w:semiHidden/>
    <w:rsid w:val="002F4AB9"/>
    <w:rPr>
      <w:rFonts w:ascii="Consolas" w:hAnsi="Consolas"/>
    </w:rPr>
  </w:style>
  <w:style w:type="paragraph" w:styleId="CommentText">
    <w:name w:val="annotation text"/>
    <w:basedOn w:val="Normal"/>
    <w:link w:val="CommentTextChar"/>
    <w:uiPriority w:val="99"/>
    <w:semiHidden/>
    <w:unhideWhenUsed/>
    <w:rsid w:val="00631185"/>
  </w:style>
  <w:style w:type="character" w:customStyle="1" w:styleId="CommentTextChar">
    <w:name w:val="Comment Text Char"/>
    <w:basedOn w:val="DefaultParagraphFont"/>
    <w:link w:val="CommentText"/>
    <w:uiPriority w:val="99"/>
    <w:semiHidden/>
    <w:rsid w:val="00631185"/>
  </w:style>
  <w:style w:type="character" w:styleId="CommentReference">
    <w:name w:val="annotation reference"/>
    <w:basedOn w:val="DefaultParagraphFont"/>
    <w:uiPriority w:val="99"/>
    <w:semiHidden/>
    <w:unhideWhenUsed/>
    <w:rsid w:val="00631185"/>
    <w:rPr>
      <w:sz w:val="16"/>
      <w:szCs w:val="16"/>
    </w:rPr>
  </w:style>
  <w:style w:type="paragraph" w:styleId="CommentSubject">
    <w:name w:val="annotation subject"/>
    <w:basedOn w:val="CommentText"/>
    <w:next w:val="CommentText"/>
    <w:link w:val="CommentSubjectChar"/>
    <w:uiPriority w:val="99"/>
    <w:semiHidden/>
    <w:unhideWhenUsed/>
    <w:rsid w:val="005E4817"/>
    <w:rPr>
      <w:b/>
      <w:bCs/>
    </w:rPr>
  </w:style>
  <w:style w:type="character" w:customStyle="1" w:styleId="CommentSubjectChar">
    <w:name w:val="Comment Subject Char"/>
    <w:basedOn w:val="CommentTextChar"/>
    <w:link w:val="CommentSubject"/>
    <w:uiPriority w:val="99"/>
    <w:semiHidden/>
    <w:rsid w:val="005E4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44988">
      <w:bodyDiv w:val="1"/>
      <w:marLeft w:val="0"/>
      <w:marRight w:val="0"/>
      <w:marTop w:val="0"/>
      <w:marBottom w:val="0"/>
      <w:divBdr>
        <w:top w:val="none" w:sz="0" w:space="0" w:color="auto"/>
        <w:left w:val="none" w:sz="0" w:space="0" w:color="auto"/>
        <w:bottom w:val="none" w:sz="0" w:space="0" w:color="auto"/>
        <w:right w:val="none" w:sz="0" w:space="0" w:color="auto"/>
      </w:divBdr>
    </w:div>
    <w:div w:id="200870587">
      <w:bodyDiv w:val="1"/>
      <w:marLeft w:val="0"/>
      <w:marRight w:val="0"/>
      <w:marTop w:val="0"/>
      <w:marBottom w:val="0"/>
      <w:divBdr>
        <w:top w:val="none" w:sz="0" w:space="0" w:color="auto"/>
        <w:left w:val="none" w:sz="0" w:space="0" w:color="auto"/>
        <w:bottom w:val="none" w:sz="0" w:space="0" w:color="auto"/>
        <w:right w:val="none" w:sz="0" w:space="0" w:color="auto"/>
      </w:divBdr>
    </w:div>
    <w:div w:id="203177533">
      <w:bodyDiv w:val="1"/>
      <w:marLeft w:val="0"/>
      <w:marRight w:val="0"/>
      <w:marTop w:val="0"/>
      <w:marBottom w:val="0"/>
      <w:divBdr>
        <w:top w:val="none" w:sz="0" w:space="0" w:color="auto"/>
        <w:left w:val="none" w:sz="0" w:space="0" w:color="auto"/>
        <w:bottom w:val="none" w:sz="0" w:space="0" w:color="auto"/>
        <w:right w:val="none" w:sz="0" w:space="0" w:color="auto"/>
      </w:divBdr>
    </w:div>
    <w:div w:id="209922969">
      <w:bodyDiv w:val="1"/>
      <w:marLeft w:val="0"/>
      <w:marRight w:val="0"/>
      <w:marTop w:val="0"/>
      <w:marBottom w:val="0"/>
      <w:divBdr>
        <w:top w:val="none" w:sz="0" w:space="0" w:color="auto"/>
        <w:left w:val="none" w:sz="0" w:space="0" w:color="auto"/>
        <w:bottom w:val="none" w:sz="0" w:space="0" w:color="auto"/>
        <w:right w:val="none" w:sz="0" w:space="0" w:color="auto"/>
      </w:divBdr>
    </w:div>
    <w:div w:id="218635449">
      <w:bodyDiv w:val="1"/>
      <w:marLeft w:val="0"/>
      <w:marRight w:val="0"/>
      <w:marTop w:val="0"/>
      <w:marBottom w:val="0"/>
      <w:divBdr>
        <w:top w:val="none" w:sz="0" w:space="0" w:color="auto"/>
        <w:left w:val="none" w:sz="0" w:space="0" w:color="auto"/>
        <w:bottom w:val="none" w:sz="0" w:space="0" w:color="auto"/>
        <w:right w:val="none" w:sz="0" w:space="0" w:color="auto"/>
      </w:divBdr>
    </w:div>
    <w:div w:id="264465328">
      <w:bodyDiv w:val="1"/>
      <w:marLeft w:val="0"/>
      <w:marRight w:val="0"/>
      <w:marTop w:val="0"/>
      <w:marBottom w:val="0"/>
      <w:divBdr>
        <w:top w:val="none" w:sz="0" w:space="0" w:color="auto"/>
        <w:left w:val="none" w:sz="0" w:space="0" w:color="auto"/>
        <w:bottom w:val="none" w:sz="0" w:space="0" w:color="auto"/>
        <w:right w:val="none" w:sz="0" w:space="0" w:color="auto"/>
      </w:divBdr>
    </w:div>
    <w:div w:id="363333622">
      <w:bodyDiv w:val="1"/>
      <w:marLeft w:val="0"/>
      <w:marRight w:val="0"/>
      <w:marTop w:val="0"/>
      <w:marBottom w:val="0"/>
      <w:divBdr>
        <w:top w:val="none" w:sz="0" w:space="0" w:color="auto"/>
        <w:left w:val="none" w:sz="0" w:space="0" w:color="auto"/>
        <w:bottom w:val="none" w:sz="0" w:space="0" w:color="auto"/>
        <w:right w:val="none" w:sz="0" w:space="0" w:color="auto"/>
      </w:divBdr>
    </w:div>
    <w:div w:id="397946196">
      <w:bodyDiv w:val="1"/>
      <w:marLeft w:val="0"/>
      <w:marRight w:val="0"/>
      <w:marTop w:val="0"/>
      <w:marBottom w:val="0"/>
      <w:divBdr>
        <w:top w:val="none" w:sz="0" w:space="0" w:color="auto"/>
        <w:left w:val="none" w:sz="0" w:space="0" w:color="auto"/>
        <w:bottom w:val="none" w:sz="0" w:space="0" w:color="auto"/>
        <w:right w:val="none" w:sz="0" w:space="0" w:color="auto"/>
      </w:divBdr>
    </w:div>
    <w:div w:id="439110495">
      <w:bodyDiv w:val="1"/>
      <w:marLeft w:val="0"/>
      <w:marRight w:val="0"/>
      <w:marTop w:val="0"/>
      <w:marBottom w:val="0"/>
      <w:divBdr>
        <w:top w:val="none" w:sz="0" w:space="0" w:color="auto"/>
        <w:left w:val="none" w:sz="0" w:space="0" w:color="auto"/>
        <w:bottom w:val="none" w:sz="0" w:space="0" w:color="auto"/>
        <w:right w:val="none" w:sz="0" w:space="0" w:color="auto"/>
      </w:divBdr>
    </w:div>
    <w:div w:id="468323839">
      <w:bodyDiv w:val="1"/>
      <w:marLeft w:val="0"/>
      <w:marRight w:val="0"/>
      <w:marTop w:val="0"/>
      <w:marBottom w:val="0"/>
      <w:divBdr>
        <w:top w:val="none" w:sz="0" w:space="0" w:color="auto"/>
        <w:left w:val="none" w:sz="0" w:space="0" w:color="auto"/>
        <w:bottom w:val="none" w:sz="0" w:space="0" w:color="auto"/>
        <w:right w:val="none" w:sz="0" w:space="0" w:color="auto"/>
      </w:divBdr>
    </w:div>
    <w:div w:id="576280618">
      <w:bodyDiv w:val="1"/>
      <w:marLeft w:val="0"/>
      <w:marRight w:val="0"/>
      <w:marTop w:val="0"/>
      <w:marBottom w:val="0"/>
      <w:divBdr>
        <w:top w:val="none" w:sz="0" w:space="0" w:color="auto"/>
        <w:left w:val="none" w:sz="0" w:space="0" w:color="auto"/>
        <w:bottom w:val="none" w:sz="0" w:space="0" w:color="auto"/>
        <w:right w:val="none" w:sz="0" w:space="0" w:color="auto"/>
      </w:divBdr>
    </w:div>
    <w:div w:id="592394372">
      <w:bodyDiv w:val="1"/>
      <w:marLeft w:val="0"/>
      <w:marRight w:val="0"/>
      <w:marTop w:val="0"/>
      <w:marBottom w:val="0"/>
      <w:divBdr>
        <w:top w:val="none" w:sz="0" w:space="0" w:color="auto"/>
        <w:left w:val="none" w:sz="0" w:space="0" w:color="auto"/>
        <w:bottom w:val="none" w:sz="0" w:space="0" w:color="auto"/>
        <w:right w:val="none" w:sz="0" w:space="0" w:color="auto"/>
      </w:divBdr>
    </w:div>
    <w:div w:id="593364223">
      <w:bodyDiv w:val="1"/>
      <w:marLeft w:val="0"/>
      <w:marRight w:val="0"/>
      <w:marTop w:val="0"/>
      <w:marBottom w:val="0"/>
      <w:divBdr>
        <w:top w:val="none" w:sz="0" w:space="0" w:color="auto"/>
        <w:left w:val="none" w:sz="0" w:space="0" w:color="auto"/>
        <w:bottom w:val="none" w:sz="0" w:space="0" w:color="auto"/>
        <w:right w:val="none" w:sz="0" w:space="0" w:color="auto"/>
      </w:divBdr>
    </w:div>
    <w:div w:id="638387946">
      <w:bodyDiv w:val="1"/>
      <w:marLeft w:val="0"/>
      <w:marRight w:val="0"/>
      <w:marTop w:val="0"/>
      <w:marBottom w:val="0"/>
      <w:divBdr>
        <w:top w:val="none" w:sz="0" w:space="0" w:color="auto"/>
        <w:left w:val="none" w:sz="0" w:space="0" w:color="auto"/>
        <w:bottom w:val="none" w:sz="0" w:space="0" w:color="auto"/>
        <w:right w:val="none" w:sz="0" w:space="0" w:color="auto"/>
      </w:divBdr>
    </w:div>
    <w:div w:id="673991192">
      <w:bodyDiv w:val="1"/>
      <w:marLeft w:val="0"/>
      <w:marRight w:val="0"/>
      <w:marTop w:val="0"/>
      <w:marBottom w:val="0"/>
      <w:divBdr>
        <w:top w:val="none" w:sz="0" w:space="0" w:color="auto"/>
        <w:left w:val="none" w:sz="0" w:space="0" w:color="auto"/>
        <w:bottom w:val="none" w:sz="0" w:space="0" w:color="auto"/>
        <w:right w:val="none" w:sz="0" w:space="0" w:color="auto"/>
      </w:divBdr>
    </w:div>
    <w:div w:id="846748892">
      <w:bodyDiv w:val="1"/>
      <w:marLeft w:val="0"/>
      <w:marRight w:val="0"/>
      <w:marTop w:val="0"/>
      <w:marBottom w:val="0"/>
      <w:divBdr>
        <w:top w:val="none" w:sz="0" w:space="0" w:color="auto"/>
        <w:left w:val="none" w:sz="0" w:space="0" w:color="auto"/>
        <w:bottom w:val="none" w:sz="0" w:space="0" w:color="auto"/>
        <w:right w:val="none" w:sz="0" w:space="0" w:color="auto"/>
      </w:divBdr>
    </w:div>
    <w:div w:id="867641011">
      <w:bodyDiv w:val="1"/>
      <w:marLeft w:val="0"/>
      <w:marRight w:val="0"/>
      <w:marTop w:val="0"/>
      <w:marBottom w:val="0"/>
      <w:divBdr>
        <w:top w:val="none" w:sz="0" w:space="0" w:color="auto"/>
        <w:left w:val="none" w:sz="0" w:space="0" w:color="auto"/>
        <w:bottom w:val="none" w:sz="0" w:space="0" w:color="auto"/>
        <w:right w:val="none" w:sz="0" w:space="0" w:color="auto"/>
      </w:divBdr>
    </w:div>
    <w:div w:id="938219374">
      <w:bodyDiv w:val="1"/>
      <w:marLeft w:val="0"/>
      <w:marRight w:val="0"/>
      <w:marTop w:val="0"/>
      <w:marBottom w:val="0"/>
      <w:divBdr>
        <w:top w:val="none" w:sz="0" w:space="0" w:color="auto"/>
        <w:left w:val="none" w:sz="0" w:space="0" w:color="auto"/>
        <w:bottom w:val="none" w:sz="0" w:space="0" w:color="auto"/>
        <w:right w:val="none" w:sz="0" w:space="0" w:color="auto"/>
      </w:divBdr>
    </w:div>
    <w:div w:id="978264217">
      <w:bodyDiv w:val="1"/>
      <w:marLeft w:val="0"/>
      <w:marRight w:val="0"/>
      <w:marTop w:val="0"/>
      <w:marBottom w:val="0"/>
      <w:divBdr>
        <w:top w:val="none" w:sz="0" w:space="0" w:color="auto"/>
        <w:left w:val="none" w:sz="0" w:space="0" w:color="auto"/>
        <w:bottom w:val="none" w:sz="0" w:space="0" w:color="auto"/>
        <w:right w:val="none" w:sz="0" w:space="0" w:color="auto"/>
      </w:divBdr>
    </w:div>
    <w:div w:id="1048802716">
      <w:bodyDiv w:val="1"/>
      <w:marLeft w:val="0"/>
      <w:marRight w:val="0"/>
      <w:marTop w:val="0"/>
      <w:marBottom w:val="0"/>
      <w:divBdr>
        <w:top w:val="none" w:sz="0" w:space="0" w:color="auto"/>
        <w:left w:val="none" w:sz="0" w:space="0" w:color="auto"/>
        <w:bottom w:val="none" w:sz="0" w:space="0" w:color="auto"/>
        <w:right w:val="none" w:sz="0" w:space="0" w:color="auto"/>
      </w:divBdr>
    </w:div>
    <w:div w:id="1057705396">
      <w:bodyDiv w:val="1"/>
      <w:marLeft w:val="0"/>
      <w:marRight w:val="0"/>
      <w:marTop w:val="0"/>
      <w:marBottom w:val="0"/>
      <w:divBdr>
        <w:top w:val="none" w:sz="0" w:space="0" w:color="auto"/>
        <w:left w:val="none" w:sz="0" w:space="0" w:color="auto"/>
        <w:bottom w:val="none" w:sz="0" w:space="0" w:color="auto"/>
        <w:right w:val="none" w:sz="0" w:space="0" w:color="auto"/>
      </w:divBdr>
    </w:div>
    <w:div w:id="1116556076">
      <w:bodyDiv w:val="1"/>
      <w:marLeft w:val="0"/>
      <w:marRight w:val="0"/>
      <w:marTop w:val="0"/>
      <w:marBottom w:val="0"/>
      <w:divBdr>
        <w:top w:val="none" w:sz="0" w:space="0" w:color="auto"/>
        <w:left w:val="none" w:sz="0" w:space="0" w:color="auto"/>
        <w:bottom w:val="none" w:sz="0" w:space="0" w:color="auto"/>
        <w:right w:val="none" w:sz="0" w:space="0" w:color="auto"/>
      </w:divBdr>
    </w:div>
    <w:div w:id="1140071856">
      <w:bodyDiv w:val="1"/>
      <w:marLeft w:val="0"/>
      <w:marRight w:val="0"/>
      <w:marTop w:val="0"/>
      <w:marBottom w:val="0"/>
      <w:divBdr>
        <w:top w:val="none" w:sz="0" w:space="0" w:color="auto"/>
        <w:left w:val="none" w:sz="0" w:space="0" w:color="auto"/>
        <w:bottom w:val="none" w:sz="0" w:space="0" w:color="auto"/>
        <w:right w:val="none" w:sz="0" w:space="0" w:color="auto"/>
      </w:divBdr>
    </w:div>
    <w:div w:id="1199471020">
      <w:bodyDiv w:val="1"/>
      <w:marLeft w:val="0"/>
      <w:marRight w:val="0"/>
      <w:marTop w:val="0"/>
      <w:marBottom w:val="0"/>
      <w:divBdr>
        <w:top w:val="none" w:sz="0" w:space="0" w:color="auto"/>
        <w:left w:val="none" w:sz="0" w:space="0" w:color="auto"/>
        <w:bottom w:val="none" w:sz="0" w:space="0" w:color="auto"/>
        <w:right w:val="none" w:sz="0" w:space="0" w:color="auto"/>
      </w:divBdr>
    </w:div>
    <w:div w:id="1404794912">
      <w:bodyDiv w:val="1"/>
      <w:marLeft w:val="0"/>
      <w:marRight w:val="0"/>
      <w:marTop w:val="0"/>
      <w:marBottom w:val="0"/>
      <w:divBdr>
        <w:top w:val="none" w:sz="0" w:space="0" w:color="auto"/>
        <w:left w:val="none" w:sz="0" w:space="0" w:color="auto"/>
        <w:bottom w:val="none" w:sz="0" w:space="0" w:color="auto"/>
        <w:right w:val="none" w:sz="0" w:space="0" w:color="auto"/>
      </w:divBdr>
    </w:div>
    <w:div w:id="1420567519">
      <w:bodyDiv w:val="1"/>
      <w:marLeft w:val="0"/>
      <w:marRight w:val="0"/>
      <w:marTop w:val="0"/>
      <w:marBottom w:val="0"/>
      <w:divBdr>
        <w:top w:val="none" w:sz="0" w:space="0" w:color="auto"/>
        <w:left w:val="none" w:sz="0" w:space="0" w:color="auto"/>
        <w:bottom w:val="none" w:sz="0" w:space="0" w:color="auto"/>
        <w:right w:val="none" w:sz="0" w:space="0" w:color="auto"/>
      </w:divBdr>
    </w:div>
    <w:div w:id="1446535995">
      <w:bodyDiv w:val="1"/>
      <w:marLeft w:val="0"/>
      <w:marRight w:val="0"/>
      <w:marTop w:val="0"/>
      <w:marBottom w:val="0"/>
      <w:divBdr>
        <w:top w:val="none" w:sz="0" w:space="0" w:color="auto"/>
        <w:left w:val="none" w:sz="0" w:space="0" w:color="auto"/>
        <w:bottom w:val="none" w:sz="0" w:space="0" w:color="auto"/>
        <w:right w:val="none" w:sz="0" w:space="0" w:color="auto"/>
      </w:divBdr>
    </w:div>
    <w:div w:id="1482961013">
      <w:bodyDiv w:val="1"/>
      <w:marLeft w:val="0"/>
      <w:marRight w:val="0"/>
      <w:marTop w:val="0"/>
      <w:marBottom w:val="0"/>
      <w:divBdr>
        <w:top w:val="none" w:sz="0" w:space="0" w:color="auto"/>
        <w:left w:val="none" w:sz="0" w:space="0" w:color="auto"/>
        <w:bottom w:val="none" w:sz="0" w:space="0" w:color="auto"/>
        <w:right w:val="none" w:sz="0" w:space="0" w:color="auto"/>
      </w:divBdr>
    </w:div>
    <w:div w:id="1492673993">
      <w:bodyDiv w:val="1"/>
      <w:marLeft w:val="0"/>
      <w:marRight w:val="0"/>
      <w:marTop w:val="0"/>
      <w:marBottom w:val="0"/>
      <w:divBdr>
        <w:top w:val="none" w:sz="0" w:space="0" w:color="auto"/>
        <w:left w:val="none" w:sz="0" w:space="0" w:color="auto"/>
        <w:bottom w:val="none" w:sz="0" w:space="0" w:color="auto"/>
        <w:right w:val="none" w:sz="0" w:space="0" w:color="auto"/>
      </w:divBdr>
    </w:div>
    <w:div w:id="1656571024">
      <w:bodyDiv w:val="1"/>
      <w:marLeft w:val="0"/>
      <w:marRight w:val="0"/>
      <w:marTop w:val="0"/>
      <w:marBottom w:val="0"/>
      <w:divBdr>
        <w:top w:val="none" w:sz="0" w:space="0" w:color="auto"/>
        <w:left w:val="none" w:sz="0" w:space="0" w:color="auto"/>
        <w:bottom w:val="none" w:sz="0" w:space="0" w:color="auto"/>
        <w:right w:val="none" w:sz="0" w:space="0" w:color="auto"/>
      </w:divBdr>
    </w:div>
    <w:div w:id="1676151989">
      <w:bodyDiv w:val="1"/>
      <w:marLeft w:val="0"/>
      <w:marRight w:val="0"/>
      <w:marTop w:val="0"/>
      <w:marBottom w:val="0"/>
      <w:divBdr>
        <w:top w:val="none" w:sz="0" w:space="0" w:color="auto"/>
        <w:left w:val="none" w:sz="0" w:space="0" w:color="auto"/>
        <w:bottom w:val="none" w:sz="0" w:space="0" w:color="auto"/>
        <w:right w:val="none" w:sz="0" w:space="0" w:color="auto"/>
      </w:divBdr>
    </w:div>
    <w:div w:id="1703624655">
      <w:bodyDiv w:val="1"/>
      <w:marLeft w:val="0"/>
      <w:marRight w:val="0"/>
      <w:marTop w:val="0"/>
      <w:marBottom w:val="0"/>
      <w:divBdr>
        <w:top w:val="none" w:sz="0" w:space="0" w:color="auto"/>
        <w:left w:val="none" w:sz="0" w:space="0" w:color="auto"/>
        <w:bottom w:val="none" w:sz="0" w:space="0" w:color="auto"/>
        <w:right w:val="none" w:sz="0" w:space="0" w:color="auto"/>
      </w:divBdr>
    </w:div>
    <w:div w:id="1747335035">
      <w:bodyDiv w:val="1"/>
      <w:marLeft w:val="0"/>
      <w:marRight w:val="0"/>
      <w:marTop w:val="0"/>
      <w:marBottom w:val="0"/>
      <w:divBdr>
        <w:top w:val="none" w:sz="0" w:space="0" w:color="auto"/>
        <w:left w:val="none" w:sz="0" w:space="0" w:color="auto"/>
        <w:bottom w:val="none" w:sz="0" w:space="0" w:color="auto"/>
        <w:right w:val="none" w:sz="0" w:space="0" w:color="auto"/>
      </w:divBdr>
    </w:div>
    <w:div w:id="1754084235">
      <w:bodyDiv w:val="1"/>
      <w:marLeft w:val="0"/>
      <w:marRight w:val="0"/>
      <w:marTop w:val="0"/>
      <w:marBottom w:val="0"/>
      <w:divBdr>
        <w:top w:val="none" w:sz="0" w:space="0" w:color="auto"/>
        <w:left w:val="none" w:sz="0" w:space="0" w:color="auto"/>
        <w:bottom w:val="none" w:sz="0" w:space="0" w:color="auto"/>
        <w:right w:val="none" w:sz="0" w:space="0" w:color="auto"/>
      </w:divBdr>
    </w:div>
    <w:div w:id="1978414771">
      <w:bodyDiv w:val="1"/>
      <w:marLeft w:val="0"/>
      <w:marRight w:val="0"/>
      <w:marTop w:val="0"/>
      <w:marBottom w:val="0"/>
      <w:divBdr>
        <w:top w:val="none" w:sz="0" w:space="0" w:color="auto"/>
        <w:left w:val="none" w:sz="0" w:space="0" w:color="auto"/>
        <w:bottom w:val="none" w:sz="0" w:space="0" w:color="auto"/>
        <w:right w:val="none" w:sz="0" w:space="0" w:color="auto"/>
      </w:divBdr>
    </w:div>
    <w:div w:id="1993563090">
      <w:bodyDiv w:val="1"/>
      <w:marLeft w:val="0"/>
      <w:marRight w:val="0"/>
      <w:marTop w:val="0"/>
      <w:marBottom w:val="0"/>
      <w:divBdr>
        <w:top w:val="none" w:sz="0" w:space="0" w:color="auto"/>
        <w:left w:val="none" w:sz="0" w:space="0" w:color="auto"/>
        <w:bottom w:val="none" w:sz="0" w:space="0" w:color="auto"/>
        <w:right w:val="none" w:sz="0" w:space="0" w:color="auto"/>
      </w:divBdr>
    </w:div>
    <w:div w:id="2001345250">
      <w:bodyDiv w:val="1"/>
      <w:marLeft w:val="0"/>
      <w:marRight w:val="0"/>
      <w:marTop w:val="0"/>
      <w:marBottom w:val="0"/>
      <w:divBdr>
        <w:top w:val="none" w:sz="0" w:space="0" w:color="auto"/>
        <w:left w:val="none" w:sz="0" w:space="0" w:color="auto"/>
        <w:bottom w:val="none" w:sz="0" w:space="0" w:color="auto"/>
        <w:right w:val="none" w:sz="0" w:space="0" w:color="auto"/>
      </w:divBdr>
    </w:div>
    <w:div w:id="2011519134">
      <w:bodyDiv w:val="1"/>
      <w:marLeft w:val="0"/>
      <w:marRight w:val="0"/>
      <w:marTop w:val="0"/>
      <w:marBottom w:val="0"/>
      <w:divBdr>
        <w:top w:val="none" w:sz="0" w:space="0" w:color="auto"/>
        <w:left w:val="none" w:sz="0" w:space="0" w:color="auto"/>
        <w:bottom w:val="none" w:sz="0" w:space="0" w:color="auto"/>
        <w:right w:val="none" w:sz="0" w:space="0" w:color="auto"/>
      </w:divBdr>
    </w:div>
    <w:div w:id="2030177491">
      <w:bodyDiv w:val="1"/>
      <w:marLeft w:val="0"/>
      <w:marRight w:val="0"/>
      <w:marTop w:val="0"/>
      <w:marBottom w:val="0"/>
      <w:divBdr>
        <w:top w:val="none" w:sz="0" w:space="0" w:color="auto"/>
        <w:left w:val="none" w:sz="0" w:space="0" w:color="auto"/>
        <w:bottom w:val="none" w:sz="0" w:space="0" w:color="auto"/>
        <w:right w:val="none" w:sz="0" w:space="0" w:color="auto"/>
      </w:divBdr>
    </w:div>
    <w:div w:id="21391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am02.safelinks.protection.outlook.com/?url=https%3A%2F%2Fdoi.org%2F10.1007%2F978-3-031-58097-0_7&amp;data=05%7C02%7Cmghosh%40unm.edu%7Cb5c51db766364056a5a408dcd82bfc8d%7C25aa9830e0f9482b897e1a3b3c855e5c%7C0%7C0%7C638622930630043811%7CUnknown%7CTWFpbGZsb3d8eyJWIjoiMC4wLjAwMDAiLCJQIjoiV2luMzIiLCJBTiI6Ik1haWwiLCJXVCI6Mn0%3D%7C0%7C%7C%7C&amp;sdata=8d3ouj0DdLlWho0SL%2Bvyp2OOVHG8TCUQcRYpg2RXX7g%3D&amp;reserved=0"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C21EBCBAD66548B150AFBBC7A708B7" ma:contentTypeVersion="16" ma:contentTypeDescription="Create a new document." ma:contentTypeScope="" ma:versionID="d43acabfd077326c9435dc1ca140790f">
  <xsd:schema xmlns:xsd="http://www.w3.org/2001/XMLSchema" xmlns:xs="http://www.w3.org/2001/XMLSchema" xmlns:p="http://schemas.microsoft.com/office/2006/metadata/properties" xmlns:ns3="4e5979ea-f0f0-4c43-82cd-5948687d17e0" xmlns:ns4="27fdab51-dbb3-4dd0-9ad0-f0a45146b614" targetNamespace="http://schemas.microsoft.com/office/2006/metadata/properties" ma:root="true" ma:fieldsID="e5d00a5e49b93ebf0791f5f43c90390e" ns3:_="" ns4:_="">
    <xsd:import namespace="4e5979ea-f0f0-4c43-82cd-5948687d17e0"/>
    <xsd:import namespace="27fdab51-dbb3-4dd0-9ad0-f0a45146b6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979ea-f0f0-4c43-82cd-5948687d1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fdab51-dbb3-4dd0-9ad0-f0a45146b6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e5979ea-f0f0-4c43-82cd-5948687d17e0" xsi:nil="true"/>
  </documentManagement>
</p:properties>
</file>

<file path=customXml/itemProps1.xml><?xml version="1.0" encoding="utf-8"?>
<ds:datastoreItem xmlns:ds="http://schemas.openxmlformats.org/officeDocument/2006/customXml" ds:itemID="{FC2EC24E-9642-4757-A5B8-5596B39C3D3D}">
  <ds:schemaRefs>
    <ds:schemaRef ds:uri="http://schemas.microsoft.com/sharepoint/v3/contenttype/forms"/>
  </ds:schemaRefs>
</ds:datastoreItem>
</file>

<file path=customXml/itemProps2.xml><?xml version="1.0" encoding="utf-8"?>
<ds:datastoreItem xmlns:ds="http://schemas.openxmlformats.org/officeDocument/2006/customXml" ds:itemID="{FA44AB5E-6B95-4AC3-A421-46E2B86FD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979ea-f0f0-4c43-82cd-5948687d17e0"/>
    <ds:schemaRef ds:uri="27fdab51-dbb3-4dd0-9ad0-f0a45146b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8CD3A-3758-4CFB-92E8-33DCCCAA9A4E}">
  <ds:schemaRefs>
    <ds:schemaRef ds:uri="http://schemas.microsoft.com/office/2006/metadata/properties"/>
    <ds:schemaRef ds:uri="http://schemas.microsoft.com/office/infopath/2007/PartnerControls"/>
    <ds:schemaRef ds:uri="4e5979ea-f0f0-4c43-82cd-5948687d17e0"/>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15</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Moumita Ghosh</dc:creator>
  <cp:keywords/>
  <dc:description/>
  <cp:lastModifiedBy>Lili Dai</cp:lastModifiedBy>
  <cp:revision>250</cp:revision>
  <dcterms:created xsi:type="dcterms:W3CDTF">2024-08-26T17:56:00Z</dcterms:created>
  <dcterms:modified xsi:type="dcterms:W3CDTF">2024-11-26T18:38:00Z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0x010100BBC21EBCBAD66548B150AFBBC7A708B7</vt:lpwstr>
  </property>
</Properties>
</file>