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EE5B" w14:textId="77777777" w:rsidR="00773CD5" w:rsidRDefault="00773CD5" w:rsidP="00773CD5">
      <w:pPr>
        <w:spacing w:before="330" w:after="165"/>
        <w:outlineLvl w:val="2"/>
        <w:rPr>
          <w:rFonts w:ascii="Cambria" w:eastAsia="Times New Roman" w:hAnsi="Cambria" w:cs="Times New Roman"/>
          <w:b/>
          <w:bCs/>
          <w:color w:val="222222"/>
          <w:sz w:val="33"/>
          <w:szCs w:val="33"/>
        </w:rPr>
      </w:pPr>
      <w:r>
        <w:rPr>
          <w:rFonts w:ascii="Cambria" w:eastAsia="Times New Roman" w:hAnsi="Cambria" w:cs="Times New Roman"/>
          <w:b/>
          <w:bCs/>
          <w:color w:val="222222"/>
          <w:sz w:val="33"/>
          <w:szCs w:val="33"/>
        </w:rPr>
        <w:t>ACCESSIBILITY RESOURCE CENTER</w:t>
      </w:r>
      <w:bookmarkStart w:id="0" w:name="_GoBack"/>
      <w:bookmarkEnd w:id="0"/>
    </w:p>
    <w:p w14:paraId="6FCEE0EA" w14:textId="77777777" w:rsidR="00773CD5" w:rsidRPr="00773CD5" w:rsidRDefault="00773CD5" w:rsidP="00773CD5">
      <w:pPr>
        <w:spacing w:before="330" w:after="165"/>
        <w:outlineLvl w:val="2"/>
        <w:rPr>
          <w:rFonts w:ascii="Cambria" w:eastAsia="Times New Roman" w:hAnsi="Cambria" w:cs="Times New Roman"/>
          <w:b/>
          <w:bCs/>
          <w:color w:val="222222"/>
          <w:sz w:val="33"/>
          <w:szCs w:val="33"/>
          <w:lang w:val="fr-FR"/>
        </w:rPr>
      </w:pPr>
      <w:r w:rsidRPr="00773CD5">
        <w:rPr>
          <w:rFonts w:ascii="Cambria" w:eastAsia="Times New Roman" w:hAnsi="Cambria" w:cs="Times New Roman"/>
          <w:b/>
          <w:bCs/>
          <w:color w:val="222222"/>
          <w:sz w:val="33"/>
          <w:szCs w:val="33"/>
          <w:lang w:val="fr-FR"/>
        </w:rPr>
        <w:t>http://as2.unm.edu/faculty/index.html</w:t>
      </w:r>
    </w:p>
    <w:p w14:paraId="6E975243" w14:textId="77777777" w:rsidR="00773CD5" w:rsidRPr="00773CD5" w:rsidRDefault="00773CD5" w:rsidP="00773CD5">
      <w:pPr>
        <w:spacing w:before="330" w:after="165"/>
        <w:outlineLvl w:val="2"/>
        <w:rPr>
          <w:rFonts w:ascii="Cambria" w:eastAsia="Times New Roman" w:hAnsi="Cambria" w:cs="Times New Roman"/>
          <w:b/>
          <w:bCs/>
          <w:color w:val="222222"/>
          <w:sz w:val="33"/>
          <w:szCs w:val="33"/>
          <w:lang w:val="fr-FR"/>
        </w:rPr>
      </w:pPr>
      <w:r w:rsidRPr="00773CD5">
        <w:rPr>
          <w:rFonts w:ascii="Cambria" w:eastAsia="Times New Roman" w:hAnsi="Cambria" w:cs="Times New Roman"/>
          <w:b/>
          <w:bCs/>
          <w:color w:val="222222"/>
          <w:sz w:val="33"/>
          <w:szCs w:val="33"/>
          <w:lang w:val="fr-FR"/>
        </w:rPr>
        <w:t xml:space="preserve">Course </w:t>
      </w:r>
      <w:proofErr w:type="spellStart"/>
      <w:r w:rsidRPr="00773CD5">
        <w:rPr>
          <w:rFonts w:ascii="Cambria" w:eastAsia="Times New Roman" w:hAnsi="Cambria" w:cs="Times New Roman"/>
          <w:b/>
          <w:bCs/>
          <w:color w:val="222222"/>
          <w:sz w:val="33"/>
          <w:szCs w:val="33"/>
          <w:lang w:val="fr-FR"/>
        </w:rPr>
        <w:t>Syllabi</w:t>
      </w:r>
      <w:proofErr w:type="spellEnd"/>
    </w:p>
    <w:p w14:paraId="3E3BCBDA" w14:textId="77777777" w:rsidR="00773CD5" w:rsidRPr="00773CD5" w:rsidRDefault="00773CD5" w:rsidP="00773CD5">
      <w:pPr>
        <w:spacing w:after="165"/>
        <w:rPr>
          <w:rFonts w:ascii="Helvetica Neue" w:hAnsi="Helvetica Neue" w:cs="Times New Roman"/>
          <w:color w:val="222222"/>
          <w:sz w:val="23"/>
          <w:szCs w:val="23"/>
        </w:rPr>
      </w:pPr>
      <w:r w:rsidRPr="00773CD5">
        <w:rPr>
          <w:rFonts w:ascii="Helvetica Neue" w:hAnsi="Helvetica Neue" w:cs="Times New Roman"/>
          <w:color w:val="222222"/>
          <w:sz w:val="23"/>
          <w:szCs w:val="23"/>
        </w:rPr>
        <w:t>Every instructor should include an official statement in their course syllabus. The suggested syllabus statement should include the following text:</w:t>
      </w:r>
    </w:p>
    <w:p w14:paraId="1708393F" w14:textId="77777777" w:rsidR="00773CD5" w:rsidRPr="00773CD5" w:rsidRDefault="00773CD5" w:rsidP="00773CD5">
      <w:pPr>
        <w:spacing w:after="165"/>
        <w:ind w:left="450"/>
        <w:rPr>
          <w:rFonts w:ascii="Helvetica Neue" w:hAnsi="Helvetica Neue" w:cs="Times New Roman"/>
          <w:color w:val="222222"/>
          <w:sz w:val="23"/>
          <w:szCs w:val="23"/>
        </w:rPr>
      </w:pPr>
      <w:r w:rsidRPr="00773CD5">
        <w:rPr>
          <w:rFonts w:ascii="Helvetica Neue" w:hAnsi="Helvetica Neue" w:cs="Times New Roman"/>
          <w:color w:val="222222"/>
          <w:sz w:val="23"/>
          <w:szCs w:val="23"/>
        </w:rPr>
        <w:t>"In accordance with University Policy 2310 and the Americans with Disabilities Act (ADA), academic accommodations may be made for any student who notifies the instructor of the need for an accommodation. It is imperative that you take the initiative to bring such needs to the instructor’s attention, as I am not legally permitted to inquire. Students who may require assistance in emergency evacuations should contact the instructor as to the most appropriate procedures to follow. Contact Accessibility Resource Center at 277-3506 for additional information.</w:t>
      </w:r>
    </w:p>
    <w:p w14:paraId="3188F191" w14:textId="77777777" w:rsidR="00773CD5" w:rsidRPr="00773CD5" w:rsidRDefault="00773CD5" w:rsidP="00773CD5">
      <w:pPr>
        <w:spacing w:after="165"/>
        <w:ind w:left="450"/>
        <w:rPr>
          <w:rFonts w:ascii="Helvetica Neue" w:hAnsi="Helvetica Neue" w:cs="Times New Roman"/>
          <w:color w:val="222222"/>
          <w:sz w:val="23"/>
          <w:szCs w:val="23"/>
        </w:rPr>
      </w:pPr>
      <w:r w:rsidRPr="00773CD5">
        <w:rPr>
          <w:rFonts w:ascii="Helvetica Neue" w:hAnsi="Helvetica Neue" w:cs="Times New Roman"/>
          <w:color w:val="222222"/>
          <w:sz w:val="23"/>
          <w:szCs w:val="23"/>
        </w:rPr>
        <w:t xml:space="preserve">"If you need an accommodation based on how course requirement </w:t>
      </w:r>
      <w:proofErr w:type="gramStart"/>
      <w:r w:rsidRPr="00773CD5">
        <w:rPr>
          <w:rFonts w:ascii="Helvetica Neue" w:hAnsi="Helvetica Neue" w:cs="Times New Roman"/>
          <w:color w:val="222222"/>
          <w:sz w:val="23"/>
          <w:szCs w:val="23"/>
        </w:rPr>
        <w:t>interact</w:t>
      </w:r>
      <w:proofErr w:type="gramEnd"/>
      <w:r w:rsidRPr="00773CD5">
        <w:rPr>
          <w:rFonts w:ascii="Helvetica Neue" w:hAnsi="Helvetica Neue" w:cs="Times New Roman"/>
          <w:color w:val="222222"/>
          <w:sz w:val="23"/>
          <w:szCs w:val="23"/>
        </w:rPr>
        <w:t xml:space="preserve"> with the impact of a disability, you should contact me to arrange an appointment as soon as possible. At the </w:t>
      </w:r>
      <w:proofErr w:type="gramStart"/>
      <w:r w:rsidRPr="00773CD5">
        <w:rPr>
          <w:rFonts w:ascii="Helvetica Neue" w:hAnsi="Helvetica Neue" w:cs="Times New Roman"/>
          <w:color w:val="222222"/>
          <w:sz w:val="23"/>
          <w:szCs w:val="23"/>
        </w:rPr>
        <w:t>appointment</w:t>
      </w:r>
      <w:proofErr w:type="gramEnd"/>
      <w:r w:rsidRPr="00773CD5">
        <w:rPr>
          <w:rFonts w:ascii="Helvetica Neue" w:hAnsi="Helvetica Neue" w:cs="Times New Roman"/>
          <w:color w:val="222222"/>
          <w:sz w:val="23"/>
          <w:szCs w:val="23"/>
        </w:rPr>
        <w:t xml:space="preserve"> we can discuss the course format and requirements, anticipate the need for adjustments and explore potential accommodations. I rely on the Disability Services Office for assistance in developing strategies and verifying accommodation needs. If you have not previously contacted them I encourage you to do so."</w:t>
      </w:r>
    </w:p>
    <w:p w14:paraId="6DA80CAF" w14:textId="77777777" w:rsidR="00B23DE6" w:rsidRDefault="00773CD5"/>
    <w:sectPr w:rsidR="00B23DE6" w:rsidSect="0092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D5"/>
    <w:rsid w:val="00773CD5"/>
    <w:rsid w:val="0083664E"/>
    <w:rsid w:val="0092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1AC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73CD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CD5"/>
    <w:rPr>
      <w:rFonts w:ascii="Times New Roman" w:hAnsi="Times New Roman" w:cs="Times New Roman"/>
      <w:b/>
      <w:bCs/>
      <w:sz w:val="27"/>
      <w:szCs w:val="27"/>
    </w:rPr>
  </w:style>
  <w:style w:type="paragraph" w:styleId="NormalWeb">
    <w:name w:val="Normal (Web)"/>
    <w:basedOn w:val="Normal"/>
    <w:uiPriority w:val="99"/>
    <w:semiHidden/>
    <w:unhideWhenUsed/>
    <w:rsid w:val="00773CD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Macintosh Word</Application>
  <DocSecurity>0</DocSecurity>
  <Lines>9</Lines>
  <Paragraphs>2</Paragraphs>
  <ScaleCrop>false</ScaleCrop>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Cheek</dc:creator>
  <cp:keywords/>
  <dc:description/>
  <cp:lastModifiedBy>Pamela Cheek</cp:lastModifiedBy>
  <cp:revision>1</cp:revision>
  <dcterms:created xsi:type="dcterms:W3CDTF">2017-12-26T16:12:00Z</dcterms:created>
  <dcterms:modified xsi:type="dcterms:W3CDTF">2017-12-26T16:12:00Z</dcterms:modified>
</cp:coreProperties>
</file>